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1F6" w:rsidRPr="008E6831" w:rsidRDefault="00C211F6" w:rsidP="00C211F6">
      <w:pPr>
        <w:jc w:val="center"/>
        <w:rPr>
          <w:rFonts w:ascii="Times New Roman" w:hAnsi="Times New Roman" w:cs="Times New Roman"/>
          <w:color w:val="1B1B1B"/>
          <w:sz w:val="24"/>
          <w:szCs w:val="24"/>
          <w:shd w:val="clear" w:color="auto" w:fill="FFFFFF"/>
        </w:rPr>
      </w:pPr>
    </w:p>
    <w:p w:rsidR="00C211F6" w:rsidRPr="008E6831" w:rsidRDefault="00C211F6" w:rsidP="00C211F6">
      <w:pPr>
        <w:jc w:val="center"/>
        <w:rPr>
          <w:rFonts w:ascii="Times New Roman" w:hAnsi="Times New Roman" w:cs="Times New Roman"/>
          <w:color w:val="1B1B1B"/>
          <w:sz w:val="24"/>
          <w:szCs w:val="24"/>
          <w:shd w:val="clear" w:color="auto" w:fill="FFFFFF"/>
        </w:rPr>
      </w:pPr>
    </w:p>
    <w:p w:rsidR="00C211F6" w:rsidRPr="008E6831" w:rsidRDefault="00C211F6" w:rsidP="006442E2">
      <w:pPr>
        <w:tabs>
          <w:tab w:val="left" w:pos="6690"/>
        </w:tabs>
        <w:rPr>
          <w:rFonts w:ascii="Times New Roman" w:hAnsi="Times New Roman" w:cs="Times New Roman"/>
          <w:color w:val="1B1B1B"/>
          <w:sz w:val="24"/>
          <w:szCs w:val="24"/>
          <w:shd w:val="clear" w:color="auto" w:fill="FFFFFF"/>
        </w:rPr>
      </w:pPr>
      <w:r w:rsidRPr="008E6831">
        <w:rPr>
          <w:rFonts w:ascii="Times New Roman" w:hAnsi="Times New Roman" w:cs="Times New Roman"/>
          <w:color w:val="1B1B1B"/>
          <w:sz w:val="24"/>
          <w:szCs w:val="24"/>
          <w:shd w:val="clear" w:color="auto" w:fill="FFFFFF"/>
        </w:rPr>
        <w:tab/>
      </w:r>
    </w:p>
    <w:p w:rsidR="00C211F6" w:rsidRPr="006442E2" w:rsidRDefault="00C211F6" w:rsidP="00C211F6">
      <w:pPr>
        <w:jc w:val="center"/>
        <w:rPr>
          <w:rFonts w:ascii="Times New Roman" w:hAnsi="Times New Roman" w:cs="Times New Roman"/>
          <w:b/>
          <w:color w:val="1D1D1D"/>
          <w:sz w:val="24"/>
          <w:szCs w:val="24"/>
          <w:shd w:val="clear" w:color="auto" w:fill="FFFFFF"/>
        </w:rPr>
      </w:pPr>
      <w:r w:rsidRPr="006442E2">
        <w:rPr>
          <w:rFonts w:ascii="Times New Roman" w:hAnsi="Times New Roman" w:cs="Times New Roman"/>
          <w:b/>
          <w:color w:val="1B1B1B"/>
          <w:sz w:val="24"/>
          <w:szCs w:val="24"/>
          <w:shd w:val="clear" w:color="auto" w:fill="FFFFFF"/>
        </w:rPr>
        <w:t>Quantity Surveying - Cost Benefit Analysis Report</w:t>
      </w:r>
    </w:p>
    <w:p w:rsidR="00C211F6" w:rsidRDefault="00C211F6" w:rsidP="00C211F6">
      <w:pPr>
        <w:jc w:val="center"/>
        <w:rPr>
          <w:rFonts w:ascii="Times New Roman" w:hAnsi="Times New Roman" w:cs="Times New Roman"/>
          <w:color w:val="1B1B1B"/>
          <w:sz w:val="24"/>
          <w:szCs w:val="24"/>
          <w:shd w:val="clear" w:color="auto" w:fill="FFFFFF"/>
        </w:rPr>
      </w:pPr>
    </w:p>
    <w:p w:rsidR="006442E2" w:rsidRDefault="006442E2" w:rsidP="00C211F6">
      <w:pPr>
        <w:jc w:val="center"/>
        <w:rPr>
          <w:rFonts w:ascii="Times New Roman" w:hAnsi="Times New Roman" w:cs="Times New Roman"/>
          <w:color w:val="1B1B1B"/>
          <w:sz w:val="24"/>
          <w:szCs w:val="24"/>
          <w:shd w:val="clear" w:color="auto" w:fill="FFFFFF"/>
        </w:rPr>
      </w:pPr>
    </w:p>
    <w:p w:rsidR="006442E2" w:rsidRPr="008E6831" w:rsidRDefault="006442E2" w:rsidP="00C211F6">
      <w:pPr>
        <w:jc w:val="center"/>
        <w:rPr>
          <w:rFonts w:ascii="Times New Roman" w:hAnsi="Times New Roman" w:cs="Times New Roman"/>
          <w:color w:val="1B1B1B"/>
          <w:sz w:val="24"/>
          <w:szCs w:val="24"/>
          <w:shd w:val="clear" w:color="auto" w:fill="FFFFFF"/>
        </w:rPr>
      </w:pPr>
    </w:p>
    <w:p w:rsidR="00C211F6" w:rsidRPr="008E6831" w:rsidRDefault="00C211F6" w:rsidP="00C211F6">
      <w:pPr>
        <w:jc w:val="center"/>
        <w:rPr>
          <w:rFonts w:ascii="Times New Roman" w:hAnsi="Times New Roman" w:cs="Times New Roman"/>
          <w:color w:val="1B1B1B"/>
          <w:sz w:val="24"/>
          <w:szCs w:val="24"/>
          <w:shd w:val="clear" w:color="auto" w:fill="FFFFFF"/>
        </w:rPr>
      </w:pPr>
      <w:r w:rsidRPr="008E6831">
        <w:rPr>
          <w:rFonts w:ascii="Times New Roman" w:hAnsi="Times New Roman" w:cs="Times New Roman"/>
          <w:color w:val="1B1B1B"/>
          <w:sz w:val="24"/>
          <w:szCs w:val="24"/>
          <w:shd w:val="clear" w:color="auto" w:fill="FFFFFF"/>
        </w:rPr>
        <w:t>Student Name</w:t>
      </w:r>
    </w:p>
    <w:p w:rsidR="00C211F6" w:rsidRPr="008E6831" w:rsidRDefault="00C211F6" w:rsidP="00C211F6">
      <w:pPr>
        <w:jc w:val="center"/>
        <w:rPr>
          <w:rFonts w:ascii="Times New Roman" w:hAnsi="Times New Roman" w:cs="Times New Roman"/>
          <w:color w:val="1B1B1B"/>
          <w:sz w:val="24"/>
          <w:szCs w:val="24"/>
          <w:shd w:val="clear" w:color="auto" w:fill="FFFFFF"/>
        </w:rPr>
      </w:pPr>
      <w:r w:rsidRPr="008E6831">
        <w:rPr>
          <w:rFonts w:ascii="Times New Roman" w:hAnsi="Times New Roman" w:cs="Times New Roman"/>
          <w:color w:val="1B1B1B"/>
          <w:sz w:val="24"/>
          <w:szCs w:val="24"/>
          <w:shd w:val="clear" w:color="auto" w:fill="FFFFFF"/>
        </w:rPr>
        <w:t xml:space="preserve">Institutional Affiliation </w:t>
      </w:r>
    </w:p>
    <w:p w:rsidR="00C211F6" w:rsidRPr="008E6831" w:rsidRDefault="00C211F6" w:rsidP="00C211F6">
      <w:pPr>
        <w:jc w:val="center"/>
        <w:rPr>
          <w:rFonts w:ascii="Times New Roman" w:hAnsi="Times New Roman" w:cs="Times New Roman"/>
          <w:color w:val="1B1B1B"/>
          <w:sz w:val="24"/>
          <w:szCs w:val="24"/>
          <w:shd w:val="clear" w:color="auto" w:fill="FFFFFF"/>
        </w:rPr>
      </w:pPr>
      <w:r w:rsidRPr="008E6831">
        <w:rPr>
          <w:rFonts w:ascii="Times New Roman" w:hAnsi="Times New Roman" w:cs="Times New Roman"/>
          <w:color w:val="1B1B1B"/>
          <w:sz w:val="24"/>
          <w:szCs w:val="24"/>
          <w:shd w:val="clear" w:color="auto" w:fill="FFFFFF"/>
        </w:rPr>
        <w:t>Professor’s Name</w:t>
      </w:r>
    </w:p>
    <w:p w:rsidR="00C211F6" w:rsidRPr="008E6831" w:rsidRDefault="00C211F6" w:rsidP="00C211F6">
      <w:pPr>
        <w:jc w:val="center"/>
        <w:rPr>
          <w:rFonts w:ascii="Times New Roman" w:hAnsi="Times New Roman" w:cs="Times New Roman"/>
          <w:color w:val="1B1B1B"/>
          <w:sz w:val="24"/>
          <w:szCs w:val="24"/>
          <w:shd w:val="clear" w:color="auto" w:fill="FFFFFF"/>
        </w:rPr>
      </w:pPr>
      <w:r w:rsidRPr="008E6831">
        <w:rPr>
          <w:rFonts w:ascii="Times New Roman" w:hAnsi="Times New Roman" w:cs="Times New Roman"/>
          <w:color w:val="1B1B1B"/>
          <w:sz w:val="24"/>
          <w:szCs w:val="24"/>
          <w:shd w:val="clear" w:color="auto" w:fill="FFFFFF"/>
        </w:rPr>
        <w:t>Course Name</w:t>
      </w:r>
    </w:p>
    <w:p w:rsidR="00C211F6" w:rsidRPr="008E6831" w:rsidRDefault="00C211F6" w:rsidP="00C211F6">
      <w:pPr>
        <w:jc w:val="center"/>
        <w:rPr>
          <w:rFonts w:ascii="Times New Roman" w:hAnsi="Times New Roman" w:cs="Times New Roman"/>
          <w:color w:val="1B1B1B"/>
          <w:sz w:val="24"/>
          <w:szCs w:val="24"/>
          <w:shd w:val="clear" w:color="auto" w:fill="FFFFFF"/>
        </w:rPr>
      </w:pPr>
      <w:r w:rsidRPr="008E6831">
        <w:rPr>
          <w:rFonts w:ascii="Times New Roman" w:hAnsi="Times New Roman" w:cs="Times New Roman"/>
          <w:color w:val="1B1B1B"/>
          <w:sz w:val="24"/>
          <w:szCs w:val="24"/>
          <w:shd w:val="clear" w:color="auto" w:fill="FFFFFF"/>
        </w:rPr>
        <w:t xml:space="preserve">Date </w:t>
      </w:r>
    </w:p>
    <w:p w:rsidR="00C211F6" w:rsidRPr="008E6831" w:rsidRDefault="00C211F6" w:rsidP="00C211F6">
      <w:pPr>
        <w:jc w:val="center"/>
        <w:rPr>
          <w:rFonts w:ascii="Times New Roman" w:hAnsi="Times New Roman" w:cs="Times New Roman"/>
          <w:color w:val="1B1B1B"/>
          <w:sz w:val="24"/>
          <w:szCs w:val="24"/>
          <w:shd w:val="clear" w:color="auto" w:fill="FFFFFF"/>
        </w:rPr>
      </w:pPr>
    </w:p>
    <w:p w:rsidR="00C211F6" w:rsidRPr="008E6831" w:rsidRDefault="00C211F6" w:rsidP="00C211F6">
      <w:pPr>
        <w:jc w:val="center"/>
        <w:rPr>
          <w:rFonts w:ascii="Times New Roman" w:hAnsi="Times New Roman" w:cs="Times New Roman"/>
          <w:color w:val="1B1B1B"/>
          <w:sz w:val="24"/>
          <w:szCs w:val="24"/>
          <w:shd w:val="clear" w:color="auto" w:fill="FFFFFF"/>
        </w:rPr>
      </w:pPr>
    </w:p>
    <w:p w:rsidR="00C211F6" w:rsidRPr="008E6831" w:rsidRDefault="00C211F6" w:rsidP="00C211F6">
      <w:pPr>
        <w:jc w:val="center"/>
        <w:rPr>
          <w:rFonts w:ascii="Times New Roman" w:hAnsi="Times New Roman" w:cs="Times New Roman"/>
          <w:color w:val="1B1B1B"/>
          <w:sz w:val="24"/>
          <w:szCs w:val="24"/>
          <w:shd w:val="clear" w:color="auto" w:fill="FFFFFF"/>
        </w:rPr>
      </w:pPr>
    </w:p>
    <w:p w:rsidR="00C211F6" w:rsidRPr="008E6831" w:rsidRDefault="00C211F6" w:rsidP="00C211F6">
      <w:pPr>
        <w:jc w:val="center"/>
        <w:rPr>
          <w:rFonts w:ascii="Times New Roman" w:hAnsi="Times New Roman" w:cs="Times New Roman"/>
          <w:color w:val="1B1B1B"/>
          <w:sz w:val="24"/>
          <w:szCs w:val="24"/>
          <w:shd w:val="clear" w:color="auto" w:fill="FFFFFF"/>
        </w:rPr>
      </w:pPr>
    </w:p>
    <w:p w:rsidR="00C211F6" w:rsidRPr="008E6831" w:rsidRDefault="00C211F6" w:rsidP="00C211F6">
      <w:pPr>
        <w:jc w:val="center"/>
        <w:rPr>
          <w:rFonts w:ascii="Times New Roman" w:hAnsi="Times New Roman" w:cs="Times New Roman"/>
          <w:color w:val="1B1B1B"/>
          <w:sz w:val="24"/>
          <w:szCs w:val="24"/>
          <w:shd w:val="clear" w:color="auto" w:fill="FFFFFF"/>
        </w:rPr>
      </w:pPr>
    </w:p>
    <w:p w:rsidR="00C211F6" w:rsidRPr="008E6831" w:rsidRDefault="00C211F6" w:rsidP="00C211F6">
      <w:pPr>
        <w:jc w:val="center"/>
        <w:rPr>
          <w:rFonts w:ascii="Times New Roman" w:hAnsi="Times New Roman" w:cs="Times New Roman"/>
          <w:color w:val="1B1B1B"/>
          <w:sz w:val="24"/>
          <w:szCs w:val="24"/>
          <w:shd w:val="clear" w:color="auto" w:fill="FFFFFF"/>
        </w:rPr>
      </w:pPr>
    </w:p>
    <w:p w:rsidR="00C211F6" w:rsidRPr="008E6831" w:rsidRDefault="00C211F6" w:rsidP="00C211F6">
      <w:pPr>
        <w:jc w:val="center"/>
        <w:rPr>
          <w:rFonts w:ascii="Times New Roman" w:hAnsi="Times New Roman" w:cs="Times New Roman"/>
          <w:color w:val="1B1B1B"/>
          <w:sz w:val="24"/>
          <w:szCs w:val="24"/>
          <w:shd w:val="clear" w:color="auto" w:fill="FFFFFF"/>
        </w:rPr>
      </w:pPr>
    </w:p>
    <w:p w:rsidR="00C211F6" w:rsidRPr="008E6831" w:rsidRDefault="00C211F6" w:rsidP="00C211F6">
      <w:pPr>
        <w:jc w:val="center"/>
        <w:rPr>
          <w:rFonts w:ascii="Times New Roman" w:hAnsi="Times New Roman" w:cs="Times New Roman"/>
          <w:color w:val="1B1B1B"/>
          <w:sz w:val="24"/>
          <w:szCs w:val="24"/>
          <w:shd w:val="clear" w:color="auto" w:fill="FFFFFF"/>
        </w:rPr>
      </w:pPr>
    </w:p>
    <w:p w:rsidR="00C211F6" w:rsidRPr="008E6831" w:rsidRDefault="00C211F6" w:rsidP="00C211F6">
      <w:pPr>
        <w:jc w:val="center"/>
        <w:rPr>
          <w:rFonts w:ascii="Times New Roman" w:hAnsi="Times New Roman" w:cs="Times New Roman"/>
          <w:color w:val="1B1B1B"/>
          <w:sz w:val="24"/>
          <w:szCs w:val="24"/>
          <w:shd w:val="clear" w:color="auto" w:fill="FFFFFF"/>
        </w:rPr>
      </w:pPr>
    </w:p>
    <w:p w:rsidR="00C211F6" w:rsidRPr="008E6831" w:rsidRDefault="00C211F6" w:rsidP="00C211F6">
      <w:pPr>
        <w:jc w:val="center"/>
        <w:rPr>
          <w:rFonts w:ascii="Times New Roman" w:hAnsi="Times New Roman" w:cs="Times New Roman"/>
          <w:color w:val="1B1B1B"/>
          <w:sz w:val="24"/>
          <w:szCs w:val="24"/>
          <w:shd w:val="clear" w:color="auto" w:fill="FFFFFF"/>
        </w:rPr>
      </w:pPr>
    </w:p>
    <w:p w:rsidR="00C211F6" w:rsidRPr="008E6831" w:rsidRDefault="00C211F6">
      <w:pPr>
        <w:rPr>
          <w:rFonts w:ascii="Times New Roman" w:hAnsi="Times New Roman" w:cs="Times New Roman"/>
          <w:color w:val="1B1B1B"/>
          <w:sz w:val="24"/>
          <w:szCs w:val="24"/>
          <w:shd w:val="clear" w:color="auto" w:fill="FFFFFF"/>
        </w:rPr>
      </w:pPr>
    </w:p>
    <w:p w:rsidR="00174D83" w:rsidRPr="008E6831" w:rsidRDefault="00174D83" w:rsidP="00C211F6">
      <w:pPr>
        <w:jc w:val="center"/>
        <w:rPr>
          <w:rFonts w:ascii="Times New Roman" w:hAnsi="Times New Roman" w:cs="Times New Roman"/>
          <w:b/>
          <w:color w:val="1B1B1B"/>
          <w:sz w:val="24"/>
          <w:szCs w:val="24"/>
          <w:shd w:val="clear" w:color="auto" w:fill="FFFFFF"/>
        </w:rPr>
      </w:pPr>
      <w:r w:rsidRPr="008E6831">
        <w:rPr>
          <w:rFonts w:ascii="Times New Roman" w:hAnsi="Times New Roman" w:cs="Times New Roman"/>
          <w:b/>
          <w:color w:val="1B1B1B"/>
          <w:sz w:val="24"/>
          <w:szCs w:val="24"/>
          <w:shd w:val="clear" w:color="auto" w:fill="FFFFFF"/>
        </w:rPr>
        <w:lastRenderedPageBreak/>
        <w:t>Quantity Surveying - Cost Benefit Analysis Report</w:t>
      </w:r>
    </w:p>
    <w:p w:rsidR="00F37DE7" w:rsidRPr="008E6831" w:rsidRDefault="00842756" w:rsidP="00842756">
      <w:pPr>
        <w:jc w:val="center"/>
        <w:rPr>
          <w:rFonts w:ascii="Times New Roman" w:hAnsi="Times New Roman" w:cs="Times New Roman"/>
          <w:b/>
          <w:sz w:val="24"/>
          <w:szCs w:val="24"/>
        </w:rPr>
      </w:pPr>
      <w:r w:rsidRPr="008E6831">
        <w:rPr>
          <w:rFonts w:ascii="Times New Roman" w:hAnsi="Times New Roman" w:cs="Times New Roman"/>
          <w:b/>
          <w:sz w:val="24"/>
          <w:szCs w:val="24"/>
        </w:rPr>
        <w:t>Raw Data Table for the Two Projects</w:t>
      </w:r>
    </w:p>
    <w:tbl>
      <w:tblPr>
        <w:tblStyle w:val="TableGrid"/>
        <w:tblW w:w="0" w:type="auto"/>
        <w:jc w:val="center"/>
        <w:tblLayout w:type="fixed"/>
        <w:tblLook w:val="04A0" w:firstRow="1" w:lastRow="0" w:firstColumn="1" w:lastColumn="0" w:noHBand="0" w:noVBand="1"/>
      </w:tblPr>
      <w:tblGrid>
        <w:gridCol w:w="562"/>
        <w:gridCol w:w="851"/>
        <w:gridCol w:w="1305"/>
        <w:gridCol w:w="810"/>
        <w:gridCol w:w="1350"/>
        <w:gridCol w:w="1260"/>
      </w:tblGrid>
      <w:tr w:rsidR="00842756" w:rsidRPr="008E6831" w:rsidTr="00842756">
        <w:trPr>
          <w:jc w:val="center"/>
        </w:trPr>
        <w:tc>
          <w:tcPr>
            <w:tcW w:w="562" w:type="dxa"/>
          </w:tcPr>
          <w:p w:rsidR="00842756" w:rsidRPr="008E6831" w:rsidRDefault="00842756" w:rsidP="00296EF8">
            <w:pPr>
              <w:spacing w:after="160" w:line="259" w:lineRule="auto"/>
              <w:rPr>
                <w:rFonts w:ascii="Times New Roman" w:hAnsi="Times New Roman" w:cs="Times New Roman"/>
                <w:sz w:val="24"/>
                <w:szCs w:val="24"/>
              </w:rPr>
            </w:pPr>
          </w:p>
        </w:tc>
        <w:tc>
          <w:tcPr>
            <w:tcW w:w="851"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BCAC</w:t>
            </w:r>
          </w:p>
        </w:tc>
        <w:tc>
          <w:tcPr>
            <w:tcW w:w="1305"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ACWP</w:t>
            </w:r>
          </w:p>
        </w:tc>
        <w:tc>
          <w:tcPr>
            <w:tcW w:w="81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BQAC</w:t>
            </w:r>
          </w:p>
        </w:tc>
        <w:tc>
          <w:tcPr>
            <w:tcW w:w="135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AQWP</w:t>
            </w:r>
          </w:p>
        </w:tc>
        <w:tc>
          <w:tcPr>
            <w:tcW w:w="126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BCWS</w:t>
            </w:r>
          </w:p>
        </w:tc>
      </w:tr>
      <w:tr w:rsidR="00842756" w:rsidRPr="008E6831" w:rsidTr="00842756">
        <w:trPr>
          <w:jc w:val="center"/>
        </w:trPr>
        <w:tc>
          <w:tcPr>
            <w:tcW w:w="562" w:type="dxa"/>
          </w:tcPr>
          <w:p w:rsidR="00842756" w:rsidRPr="008E6831" w:rsidRDefault="00842756" w:rsidP="00296EF8">
            <w:pPr>
              <w:spacing w:after="160" w:line="259" w:lineRule="auto"/>
              <w:rPr>
                <w:rFonts w:ascii="Times New Roman" w:hAnsi="Times New Roman" w:cs="Times New Roman"/>
                <w:sz w:val="24"/>
                <w:szCs w:val="24"/>
              </w:rPr>
            </w:pPr>
          </w:p>
        </w:tc>
        <w:tc>
          <w:tcPr>
            <w:tcW w:w="851" w:type="dxa"/>
          </w:tcPr>
          <w:p w:rsidR="00842756" w:rsidRPr="008E6831" w:rsidRDefault="00842756" w:rsidP="00296EF8">
            <w:pPr>
              <w:spacing w:after="160" w:line="259" w:lineRule="auto"/>
              <w:rPr>
                <w:rFonts w:ascii="Times New Roman" w:hAnsi="Times New Roman" w:cs="Times New Roman"/>
                <w:sz w:val="24"/>
                <w:szCs w:val="24"/>
              </w:rPr>
            </w:pPr>
          </w:p>
        </w:tc>
        <w:tc>
          <w:tcPr>
            <w:tcW w:w="1305" w:type="dxa"/>
          </w:tcPr>
          <w:p w:rsidR="00842756" w:rsidRPr="008E6831" w:rsidRDefault="00842756" w:rsidP="00296EF8">
            <w:pPr>
              <w:spacing w:after="160" w:line="259" w:lineRule="auto"/>
              <w:rPr>
                <w:rFonts w:ascii="Times New Roman" w:hAnsi="Times New Roman" w:cs="Times New Roman"/>
                <w:b/>
                <w:sz w:val="24"/>
                <w:szCs w:val="24"/>
              </w:rPr>
            </w:pPr>
            <w:r w:rsidRPr="008E6831">
              <w:rPr>
                <w:rFonts w:ascii="Times New Roman" w:hAnsi="Times New Roman" w:cs="Times New Roman"/>
                <w:b/>
                <w:sz w:val="24"/>
                <w:szCs w:val="24"/>
              </w:rPr>
              <w:t>Actual Value (CV)</w:t>
            </w:r>
          </w:p>
        </w:tc>
        <w:tc>
          <w:tcPr>
            <w:tcW w:w="810" w:type="dxa"/>
          </w:tcPr>
          <w:p w:rsidR="00842756" w:rsidRPr="008E6831" w:rsidRDefault="00842756" w:rsidP="00842756">
            <w:pPr>
              <w:spacing w:after="160" w:line="259" w:lineRule="auto"/>
              <w:jc w:val="center"/>
              <w:rPr>
                <w:rFonts w:ascii="Times New Roman" w:hAnsi="Times New Roman" w:cs="Times New Roman"/>
                <w:sz w:val="24"/>
                <w:szCs w:val="24"/>
              </w:rPr>
            </w:pPr>
          </w:p>
        </w:tc>
        <w:tc>
          <w:tcPr>
            <w:tcW w:w="1350" w:type="dxa"/>
          </w:tcPr>
          <w:p w:rsidR="00842756" w:rsidRPr="008E6831" w:rsidRDefault="00842756" w:rsidP="00296EF8">
            <w:pPr>
              <w:spacing w:after="160" w:line="259" w:lineRule="auto"/>
              <w:rPr>
                <w:rFonts w:ascii="Times New Roman" w:hAnsi="Times New Roman" w:cs="Times New Roman"/>
                <w:b/>
                <w:sz w:val="24"/>
                <w:szCs w:val="24"/>
              </w:rPr>
            </w:pPr>
            <w:r w:rsidRPr="008E6831">
              <w:rPr>
                <w:rFonts w:ascii="Times New Roman" w:hAnsi="Times New Roman" w:cs="Times New Roman"/>
                <w:b/>
                <w:sz w:val="24"/>
                <w:szCs w:val="24"/>
              </w:rPr>
              <w:t>Earned Value (EV)</w:t>
            </w:r>
          </w:p>
        </w:tc>
        <w:tc>
          <w:tcPr>
            <w:tcW w:w="1260" w:type="dxa"/>
          </w:tcPr>
          <w:p w:rsidR="00842756" w:rsidRPr="008E6831" w:rsidRDefault="00842756" w:rsidP="00296EF8">
            <w:pPr>
              <w:spacing w:after="160" w:line="259" w:lineRule="auto"/>
              <w:rPr>
                <w:rFonts w:ascii="Times New Roman" w:hAnsi="Times New Roman" w:cs="Times New Roman"/>
                <w:b/>
                <w:sz w:val="24"/>
                <w:szCs w:val="24"/>
              </w:rPr>
            </w:pPr>
            <w:r w:rsidRPr="008E6831">
              <w:rPr>
                <w:rFonts w:ascii="Times New Roman" w:hAnsi="Times New Roman" w:cs="Times New Roman"/>
                <w:b/>
                <w:sz w:val="24"/>
                <w:szCs w:val="24"/>
              </w:rPr>
              <w:t>Planned Value (PV)</w:t>
            </w:r>
          </w:p>
        </w:tc>
      </w:tr>
      <w:tr w:rsidR="00842756" w:rsidRPr="008E6831" w:rsidTr="00842756">
        <w:trPr>
          <w:jc w:val="center"/>
        </w:trPr>
        <w:tc>
          <w:tcPr>
            <w:tcW w:w="562"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A.1</w:t>
            </w:r>
          </w:p>
        </w:tc>
        <w:tc>
          <w:tcPr>
            <w:tcW w:w="851"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80</w:t>
            </w:r>
          </w:p>
        </w:tc>
        <w:tc>
          <w:tcPr>
            <w:tcW w:w="1305"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40</w:t>
            </w:r>
          </w:p>
        </w:tc>
        <w:tc>
          <w:tcPr>
            <w:tcW w:w="81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115</w:t>
            </w:r>
          </w:p>
        </w:tc>
        <w:tc>
          <w:tcPr>
            <w:tcW w:w="135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50</w:t>
            </w:r>
          </w:p>
        </w:tc>
        <w:tc>
          <w:tcPr>
            <w:tcW w:w="126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60</w:t>
            </w:r>
          </w:p>
        </w:tc>
      </w:tr>
      <w:tr w:rsidR="00842756" w:rsidRPr="008E6831" w:rsidTr="00842756">
        <w:trPr>
          <w:jc w:val="center"/>
        </w:trPr>
        <w:tc>
          <w:tcPr>
            <w:tcW w:w="562"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A.2</w:t>
            </w:r>
          </w:p>
        </w:tc>
        <w:tc>
          <w:tcPr>
            <w:tcW w:w="851"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60</w:t>
            </w:r>
          </w:p>
        </w:tc>
        <w:tc>
          <w:tcPr>
            <w:tcW w:w="1305"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30</w:t>
            </w:r>
          </w:p>
        </w:tc>
        <w:tc>
          <w:tcPr>
            <w:tcW w:w="81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80</w:t>
            </w:r>
          </w:p>
        </w:tc>
        <w:tc>
          <w:tcPr>
            <w:tcW w:w="135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60</w:t>
            </w:r>
          </w:p>
        </w:tc>
        <w:tc>
          <w:tcPr>
            <w:tcW w:w="126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70</w:t>
            </w:r>
          </w:p>
        </w:tc>
      </w:tr>
      <w:tr w:rsidR="00842756" w:rsidRPr="008E6831" w:rsidTr="00842756">
        <w:trPr>
          <w:jc w:val="center"/>
        </w:trPr>
        <w:tc>
          <w:tcPr>
            <w:tcW w:w="562"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B.1</w:t>
            </w:r>
          </w:p>
        </w:tc>
        <w:tc>
          <w:tcPr>
            <w:tcW w:w="851"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90</w:t>
            </w:r>
          </w:p>
        </w:tc>
        <w:tc>
          <w:tcPr>
            <w:tcW w:w="1305"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50</w:t>
            </w:r>
          </w:p>
        </w:tc>
        <w:tc>
          <w:tcPr>
            <w:tcW w:w="81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120</w:t>
            </w:r>
          </w:p>
        </w:tc>
        <w:tc>
          <w:tcPr>
            <w:tcW w:w="135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100</w:t>
            </w:r>
          </w:p>
        </w:tc>
        <w:tc>
          <w:tcPr>
            <w:tcW w:w="126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30</w:t>
            </w:r>
          </w:p>
        </w:tc>
      </w:tr>
      <w:tr w:rsidR="00842756" w:rsidRPr="008E6831" w:rsidTr="00842756">
        <w:trPr>
          <w:jc w:val="center"/>
        </w:trPr>
        <w:tc>
          <w:tcPr>
            <w:tcW w:w="562"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B.2</w:t>
            </w:r>
          </w:p>
        </w:tc>
        <w:tc>
          <w:tcPr>
            <w:tcW w:w="851"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70</w:t>
            </w:r>
          </w:p>
        </w:tc>
        <w:tc>
          <w:tcPr>
            <w:tcW w:w="1305"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30</w:t>
            </w:r>
          </w:p>
        </w:tc>
        <w:tc>
          <w:tcPr>
            <w:tcW w:w="81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100</w:t>
            </w:r>
          </w:p>
        </w:tc>
        <w:tc>
          <w:tcPr>
            <w:tcW w:w="135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80</w:t>
            </w:r>
          </w:p>
        </w:tc>
        <w:tc>
          <w:tcPr>
            <w:tcW w:w="126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40</w:t>
            </w:r>
          </w:p>
        </w:tc>
      </w:tr>
    </w:tbl>
    <w:p w:rsidR="00F37DE7" w:rsidRPr="008E6831" w:rsidRDefault="00F37DE7" w:rsidP="00F37DE7">
      <w:pPr>
        <w:rPr>
          <w:rFonts w:ascii="Times New Roman" w:hAnsi="Times New Roman" w:cs="Times New Roman"/>
          <w:color w:val="1D1D1D"/>
          <w:sz w:val="24"/>
          <w:szCs w:val="24"/>
          <w:shd w:val="clear" w:color="auto" w:fill="FFFFFF"/>
        </w:rPr>
      </w:pPr>
    </w:p>
    <w:p w:rsidR="00F37DE7" w:rsidRPr="008E6831" w:rsidRDefault="00F37DE7" w:rsidP="00842756">
      <w:pPr>
        <w:jc w:val="center"/>
        <w:rPr>
          <w:rFonts w:ascii="Times New Roman" w:hAnsi="Times New Roman" w:cs="Times New Roman"/>
          <w:b/>
          <w:color w:val="1D1D1D"/>
          <w:sz w:val="24"/>
          <w:szCs w:val="24"/>
          <w:shd w:val="clear" w:color="auto" w:fill="FFFFFF"/>
        </w:rPr>
      </w:pPr>
      <w:r w:rsidRPr="008E6831">
        <w:rPr>
          <w:rFonts w:ascii="Times New Roman" w:hAnsi="Times New Roman" w:cs="Times New Roman"/>
          <w:b/>
          <w:color w:val="1D1D1D"/>
          <w:sz w:val="24"/>
          <w:szCs w:val="24"/>
          <w:shd w:val="clear" w:color="auto" w:fill="FFFFFF"/>
        </w:rPr>
        <w:t>Formulae;</w:t>
      </w:r>
    </w:p>
    <w:p w:rsidR="00F37DE7" w:rsidRPr="008E6831" w:rsidRDefault="00F37DE7" w:rsidP="00F37DE7">
      <w:pPr>
        <w:pStyle w:val="ListParagraph"/>
        <w:numPr>
          <w:ilvl w:val="0"/>
          <w:numId w:val="1"/>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Cost Variance = Earned Value – Actual Cost  (CV=EV-AC)</w:t>
      </w:r>
    </w:p>
    <w:p w:rsidR="00F37DE7" w:rsidRPr="008E6831" w:rsidRDefault="00842756" w:rsidP="00F37DE7">
      <w:pPr>
        <w:pStyle w:val="ListParagraph"/>
        <w:numPr>
          <w:ilvl w:val="0"/>
          <w:numId w:val="1"/>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Scheduled</w:t>
      </w:r>
      <w:r w:rsidR="00F37DE7" w:rsidRPr="008E6831">
        <w:rPr>
          <w:rFonts w:ascii="Times New Roman" w:hAnsi="Times New Roman" w:cs="Times New Roman"/>
          <w:color w:val="1D1D1D"/>
          <w:sz w:val="24"/>
          <w:szCs w:val="24"/>
          <w:shd w:val="clear" w:color="auto" w:fill="FFFFFF"/>
        </w:rPr>
        <w:t xml:space="preserve"> Variance = Earned Value - Planned Value (</w:t>
      </w:r>
      <w:r w:rsidRPr="008E6831">
        <w:rPr>
          <w:rFonts w:ascii="Times New Roman" w:hAnsi="Times New Roman" w:cs="Times New Roman"/>
          <w:color w:val="1D1D1D"/>
          <w:sz w:val="24"/>
          <w:szCs w:val="24"/>
          <w:shd w:val="clear" w:color="auto" w:fill="FFFFFF"/>
        </w:rPr>
        <w:t>SV=EV-PV</w:t>
      </w:r>
      <w:r w:rsidR="00F37DE7" w:rsidRPr="008E6831">
        <w:rPr>
          <w:rFonts w:ascii="Times New Roman" w:hAnsi="Times New Roman" w:cs="Times New Roman"/>
          <w:color w:val="1D1D1D"/>
          <w:sz w:val="24"/>
          <w:szCs w:val="24"/>
          <w:shd w:val="clear" w:color="auto" w:fill="FFFFFF"/>
        </w:rPr>
        <w:t>)</w:t>
      </w:r>
    </w:p>
    <w:p w:rsidR="00F37DE7" w:rsidRPr="008E6831" w:rsidRDefault="00842756" w:rsidP="00F37DE7">
      <w:pPr>
        <w:pStyle w:val="ListParagraph"/>
        <w:numPr>
          <w:ilvl w:val="0"/>
          <w:numId w:val="1"/>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3A3A3A"/>
          <w:sz w:val="24"/>
          <w:szCs w:val="24"/>
          <w:shd w:val="clear" w:color="auto" w:fill="FFFFFF"/>
        </w:rPr>
        <w:t>Cost Performance Index</w:t>
      </w:r>
      <w:r w:rsidRPr="008E6831">
        <w:rPr>
          <w:rFonts w:ascii="Times New Roman" w:hAnsi="Times New Roman" w:cs="Times New Roman"/>
          <w:color w:val="1D1D1D"/>
          <w:sz w:val="24"/>
          <w:szCs w:val="24"/>
          <w:shd w:val="clear" w:color="auto" w:fill="FFFFFF"/>
        </w:rPr>
        <w:t xml:space="preserve"> </w:t>
      </w:r>
      <w:r w:rsidR="00F37DE7" w:rsidRPr="008E6831">
        <w:rPr>
          <w:rFonts w:ascii="Times New Roman" w:hAnsi="Times New Roman" w:cs="Times New Roman"/>
          <w:color w:val="1D1D1D"/>
          <w:sz w:val="24"/>
          <w:szCs w:val="24"/>
          <w:shd w:val="clear" w:color="auto" w:fill="FFFFFF"/>
        </w:rPr>
        <w:t>= Earned Value/ Actual Cost (</w:t>
      </w:r>
      <w:r w:rsidRPr="008E6831">
        <w:rPr>
          <w:rFonts w:ascii="Times New Roman" w:hAnsi="Times New Roman" w:cs="Times New Roman"/>
          <w:color w:val="1D1D1D"/>
          <w:sz w:val="24"/>
          <w:szCs w:val="24"/>
          <w:shd w:val="clear" w:color="auto" w:fill="FFFFFF"/>
        </w:rPr>
        <w:t>CPI=EV-AC</w:t>
      </w:r>
      <w:r w:rsidR="00F37DE7" w:rsidRPr="008E6831">
        <w:rPr>
          <w:rFonts w:ascii="Times New Roman" w:hAnsi="Times New Roman" w:cs="Times New Roman"/>
          <w:color w:val="1D1D1D"/>
          <w:sz w:val="24"/>
          <w:szCs w:val="24"/>
          <w:shd w:val="clear" w:color="auto" w:fill="FFFFFF"/>
        </w:rPr>
        <w:t>)</w:t>
      </w:r>
    </w:p>
    <w:p w:rsidR="00842756" w:rsidRPr="008E6831" w:rsidRDefault="00842756" w:rsidP="00481985">
      <w:pPr>
        <w:pStyle w:val="ListParagraph"/>
        <w:numPr>
          <w:ilvl w:val="0"/>
          <w:numId w:val="1"/>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3A3A3A"/>
          <w:sz w:val="24"/>
          <w:szCs w:val="24"/>
          <w:shd w:val="clear" w:color="auto" w:fill="FFFFFF"/>
        </w:rPr>
        <w:t>Scheduled Performance Index</w:t>
      </w:r>
      <w:r w:rsidRPr="008E6831">
        <w:rPr>
          <w:rFonts w:ascii="Times New Roman" w:hAnsi="Times New Roman" w:cs="Times New Roman"/>
          <w:color w:val="1D1D1D"/>
          <w:sz w:val="24"/>
          <w:szCs w:val="24"/>
          <w:shd w:val="clear" w:color="auto" w:fill="FFFFFF"/>
        </w:rPr>
        <w:t xml:space="preserve"> </w:t>
      </w:r>
      <w:r w:rsidR="00F37DE7" w:rsidRPr="008E6831">
        <w:rPr>
          <w:rFonts w:ascii="Times New Roman" w:hAnsi="Times New Roman" w:cs="Times New Roman"/>
          <w:color w:val="1D1D1D"/>
          <w:sz w:val="24"/>
          <w:szCs w:val="24"/>
          <w:shd w:val="clear" w:color="auto" w:fill="FFFFFF"/>
        </w:rPr>
        <w:t>= Earned Value/Planned Value (</w:t>
      </w:r>
      <w:r w:rsidRPr="008E6831">
        <w:rPr>
          <w:rFonts w:ascii="Times New Roman" w:hAnsi="Times New Roman" w:cs="Times New Roman"/>
          <w:color w:val="1D1D1D"/>
          <w:sz w:val="24"/>
          <w:szCs w:val="24"/>
          <w:shd w:val="clear" w:color="auto" w:fill="FFFFFF"/>
        </w:rPr>
        <w:t>SPI=EV-PV</w:t>
      </w:r>
      <w:r w:rsidR="00F37DE7" w:rsidRPr="008E6831">
        <w:rPr>
          <w:rFonts w:ascii="Times New Roman" w:hAnsi="Times New Roman" w:cs="Times New Roman"/>
          <w:color w:val="1D1D1D"/>
          <w:sz w:val="24"/>
          <w:szCs w:val="24"/>
          <w:shd w:val="clear" w:color="auto" w:fill="FFFFFF"/>
        </w:rPr>
        <w:t xml:space="preserve">) </w:t>
      </w:r>
      <w:r w:rsidR="00481985" w:rsidRPr="008E6831">
        <w:rPr>
          <w:rFonts w:ascii="Times New Roman" w:hAnsi="Times New Roman" w:cs="Times New Roman"/>
          <w:color w:val="1D1D1D"/>
          <w:sz w:val="24"/>
          <w:szCs w:val="24"/>
          <w:shd w:val="clear" w:color="auto" w:fill="FFFFFF"/>
        </w:rPr>
        <w:t>(</w:t>
      </w:r>
      <w:proofErr w:type="spellStart"/>
      <w:r w:rsidR="00481985" w:rsidRPr="008E6831">
        <w:rPr>
          <w:rFonts w:ascii="Times New Roman" w:hAnsi="Times New Roman" w:cs="Times New Roman"/>
          <w:color w:val="222222"/>
          <w:sz w:val="24"/>
          <w:szCs w:val="24"/>
          <w:shd w:val="clear" w:color="auto" w:fill="FFFFFF"/>
        </w:rPr>
        <w:t>Simanjuntak</w:t>
      </w:r>
      <w:proofErr w:type="spellEnd"/>
      <w:r w:rsidR="00481985" w:rsidRPr="008E6831">
        <w:rPr>
          <w:rFonts w:ascii="Times New Roman" w:hAnsi="Times New Roman" w:cs="Times New Roman"/>
          <w:color w:val="222222"/>
          <w:sz w:val="24"/>
          <w:szCs w:val="24"/>
          <w:shd w:val="clear" w:color="auto" w:fill="FFFFFF"/>
        </w:rPr>
        <w:t xml:space="preserve"> 2020</w:t>
      </w:r>
      <w:r w:rsidR="00481985" w:rsidRPr="008E6831">
        <w:rPr>
          <w:rFonts w:ascii="Times New Roman" w:hAnsi="Times New Roman" w:cs="Times New Roman"/>
          <w:color w:val="1D1D1D"/>
          <w:sz w:val="24"/>
          <w:szCs w:val="24"/>
          <w:shd w:val="clear" w:color="auto" w:fill="FFFFFF"/>
        </w:rPr>
        <w:t>)</w:t>
      </w:r>
    </w:p>
    <w:p w:rsidR="00842756" w:rsidRPr="008E6831" w:rsidRDefault="00842756" w:rsidP="00842756">
      <w:pPr>
        <w:jc w:val="center"/>
        <w:rPr>
          <w:rFonts w:ascii="Times New Roman" w:hAnsi="Times New Roman" w:cs="Times New Roman"/>
          <w:color w:val="1D1D1D"/>
          <w:sz w:val="24"/>
          <w:szCs w:val="24"/>
          <w:shd w:val="clear" w:color="auto" w:fill="FFFFFF"/>
        </w:rPr>
      </w:pPr>
      <w:r w:rsidRPr="008E6831">
        <w:rPr>
          <w:rFonts w:ascii="Times New Roman" w:hAnsi="Times New Roman" w:cs="Times New Roman"/>
          <w:b/>
          <w:color w:val="1D1D1D"/>
          <w:sz w:val="24"/>
          <w:szCs w:val="24"/>
          <w:shd w:val="clear" w:color="auto" w:fill="FFFFFF"/>
        </w:rPr>
        <w:t>Solved table for CV, SV, CPI, and SPI</w:t>
      </w:r>
      <w:r w:rsidRPr="008E6831">
        <w:rPr>
          <w:rFonts w:ascii="Times New Roman" w:hAnsi="Times New Roman" w:cs="Times New Roman"/>
          <w:color w:val="1D1D1D"/>
          <w:sz w:val="24"/>
          <w:szCs w:val="24"/>
          <w:shd w:val="clear" w:color="auto" w:fill="FFFFFF"/>
        </w:rPr>
        <w:t>.</w:t>
      </w:r>
    </w:p>
    <w:tbl>
      <w:tblPr>
        <w:tblStyle w:val="TableGrid"/>
        <w:tblW w:w="0" w:type="auto"/>
        <w:tblInd w:w="720" w:type="dxa"/>
        <w:tblLook w:val="04A0" w:firstRow="1" w:lastRow="0" w:firstColumn="1" w:lastColumn="0" w:noHBand="0" w:noVBand="1"/>
      </w:tblPr>
      <w:tblGrid>
        <w:gridCol w:w="648"/>
        <w:gridCol w:w="1890"/>
        <w:gridCol w:w="1710"/>
        <w:gridCol w:w="2070"/>
        <w:gridCol w:w="1710"/>
      </w:tblGrid>
      <w:tr w:rsidR="00842756" w:rsidRPr="008E6831" w:rsidTr="00842756">
        <w:trPr>
          <w:trHeight w:val="368"/>
        </w:trPr>
        <w:tc>
          <w:tcPr>
            <w:tcW w:w="648" w:type="dxa"/>
          </w:tcPr>
          <w:p w:rsidR="00842756" w:rsidRPr="008E6831" w:rsidRDefault="00842756" w:rsidP="00842756">
            <w:pPr>
              <w:pStyle w:val="ListParagraph"/>
              <w:ind w:left="0"/>
              <w:rPr>
                <w:rFonts w:ascii="Times New Roman" w:hAnsi="Times New Roman" w:cs="Times New Roman"/>
                <w:color w:val="1D1D1D"/>
                <w:sz w:val="24"/>
                <w:szCs w:val="24"/>
                <w:shd w:val="clear" w:color="auto" w:fill="FFFFFF"/>
              </w:rPr>
            </w:pPr>
          </w:p>
        </w:tc>
        <w:tc>
          <w:tcPr>
            <w:tcW w:w="1890" w:type="dxa"/>
          </w:tcPr>
          <w:p w:rsidR="00842756" w:rsidRPr="008E6831" w:rsidRDefault="00842756" w:rsidP="00842756">
            <w:pPr>
              <w:pStyle w:val="ListParagraph"/>
              <w:ind w:left="0"/>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CV=EV-AC</w:t>
            </w:r>
          </w:p>
        </w:tc>
        <w:tc>
          <w:tcPr>
            <w:tcW w:w="1710" w:type="dxa"/>
          </w:tcPr>
          <w:p w:rsidR="00842756" w:rsidRPr="008E6831" w:rsidRDefault="00842756" w:rsidP="00842756">
            <w:pPr>
              <w:pStyle w:val="ListParagraph"/>
              <w:ind w:left="0"/>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SV=EV-PV</w:t>
            </w:r>
          </w:p>
        </w:tc>
        <w:tc>
          <w:tcPr>
            <w:tcW w:w="2070" w:type="dxa"/>
          </w:tcPr>
          <w:p w:rsidR="00842756" w:rsidRPr="008E6831" w:rsidRDefault="00842756" w:rsidP="00842756">
            <w:pPr>
              <w:pStyle w:val="ListParagraph"/>
              <w:ind w:left="0"/>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CPI=EV-AC</w:t>
            </w:r>
          </w:p>
        </w:tc>
        <w:tc>
          <w:tcPr>
            <w:tcW w:w="1710" w:type="dxa"/>
          </w:tcPr>
          <w:p w:rsidR="00842756" w:rsidRPr="008E6831" w:rsidRDefault="00842756" w:rsidP="00842756">
            <w:pPr>
              <w:pStyle w:val="ListParagraph"/>
              <w:ind w:left="0"/>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SPI=EV-PV</w:t>
            </w:r>
          </w:p>
        </w:tc>
      </w:tr>
      <w:tr w:rsidR="00842756" w:rsidRPr="008E6831" w:rsidTr="00842756">
        <w:trPr>
          <w:trHeight w:val="350"/>
        </w:trPr>
        <w:tc>
          <w:tcPr>
            <w:tcW w:w="648" w:type="dxa"/>
          </w:tcPr>
          <w:p w:rsidR="00842756" w:rsidRPr="008E6831" w:rsidRDefault="00842756" w:rsidP="00842756">
            <w:pPr>
              <w:pStyle w:val="ListParagraph"/>
              <w:ind w:left="0"/>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A.1</w:t>
            </w:r>
          </w:p>
        </w:tc>
        <w:tc>
          <w:tcPr>
            <w:tcW w:w="189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+10</w:t>
            </w:r>
          </w:p>
        </w:tc>
        <w:tc>
          <w:tcPr>
            <w:tcW w:w="171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-10</w:t>
            </w:r>
          </w:p>
        </w:tc>
        <w:tc>
          <w:tcPr>
            <w:tcW w:w="207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+1.25</w:t>
            </w:r>
          </w:p>
        </w:tc>
        <w:tc>
          <w:tcPr>
            <w:tcW w:w="171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0.83</w:t>
            </w:r>
          </w:p>
        </w:tc>
      </w:tr>
      <w:tr w:rsidR="00842756" w:rsidRPr="008E6831" w:rsidTr="00842756">
        <w:trPr>
          <w:trHeight w:val="530"/>
        </w:trPr>
        <w:tc>
          <w:tcPr>
            <w:tcW w:w="648" w:type="dxa"/>
          </w:tcPr>
          <w:p w:rsidR="00842756" w:rsidRPr="008E6831" w:rsidRDefault="00842756" w:rsidP="00842756">
            <w:pPr>
              <w:pStyle w:val="ListParagraph"/>
              <w:ind w:left="0"/>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A.2</w:t>
            </w:r>
          </w:p>
        </w:tc>
        <w:tc>
          <w:tcPr>
            <w:tcW w:w="189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0</w:t>
            </w:r>
          </w:p>
        </w:tc>
        <w:tc>
          <w:tcPr>
            <w:tcW w:w="171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-10</w:t>
            </w:r>
          </w:p>
        </w:tc>
        <w:tc>
          <w:tcPr>
            <w:tcW w:w="207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1</w:t>
            </w:r>
          </w:p>
        </w:tc>
        <w:tc>
          <w:tcPr>
            <w:tcW w:w="171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0.86</w:t>
            </w:r>
          </w:p>
        </w:tc>
      </w:tr>
      <w:tr w:rsidR="00842756" w:rsidRPr="008E6831" w:rsidTr="00842756">
        <w:trPr>
          <w:trHeight w:val="440"/>
        </w:trPr>
        <w:tc>
          <w:tcPr>
            <w:tcW w:w="648" w:type="dxa"/>
          </w:tcPr>
          <w:p w:rsidR="00842756" w:rsidRPr="008E6831" w:rsidRDefault="00842756" w:rsidP="00842756">
            <w:pPr>
              <w:pStyle w:val="ListParagraph"/>
              <w:ind w:left="0"/>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B.1</w:t>
            </w:r>
          </w:p>
        </w:tc>
        <w:tc>
          <w:tcPr>
            <w:tcW w:w="189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+10</w:t>
            </w:r>
          </w:p>
        </w:tc>
        <w:tc>
          <w:tcPr>
            <w:tcW w:w="171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+70</w:t>
            </w:r>
          </w:p>
        </w:tc>
        <w:tc>
          <w:tcPr>
            <w:tcW w:w="207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1.11</w:t>
            </w:r>
          </w:p>
        </w:tc>
        <w:tc>
          <w:tcPr>
            <w:tcW w:w="171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3.33</w:t>
            </w:r>
          </w:p>
        </w:tc>
      </w:tr>
      <w:tr w:rsidR="00842756" w:rsidRPr="008E6831" w:rsidTr="00842756">
        <w:trPr>
          <w:trHeight w:val="440"/>
        </w:trPr>
        <w:tc>
          <w:tcPr>
            <w:tcW w:w="648" w:type="dxa"/>
          </w:tcPr>
          <w:p w:rsidR="00842756" w:rsidRPr="008E6831" w:rsidRDefault="00842756" w:rsidP="00842756">
            <w:pPr>
              <w:pStyle w:val="ListParagraph"/>
              <w:ind w:left="0"/>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B.2</w:t>
            </w:r>
          </w:p>
        </w:tc>
        <w:tc>
          <w:tcPr>
            <w:tcW w:w="189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+10</w:t>
            </w:r>
          </w:p>
        </w:tc>
        <w:tc>
          <w:tcPr>
            <w:tcW w:w="171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+40</w:t>
            </w:r>
          </w:p>
        </w:tc>
        <w:tc>
          <w:tcPr>
            <w:tcW w:w="207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1.14</w:t>
            </w:r>
          </w:p>
        </w:tc>
        <w:tc>
          <w:tcPr>
            <w:tcW w:w="171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2</w:t>
            </w:r>
          </w:p>
        </w:tc>
      </w:tr>
    </w:tbl>
    <w:p w:rsidR="00842756" w:rsidRPr="008E6831" w:rsidRDefault="00842756" w:rsidP="00842756">
      <w:pPr>
        <w:pStyle w:val="ListParagraph"/>
        <w:rPr>
          <w:rFonts w:ascii="Times New Roman" w:hAnsi="Times New Roman" w:cs="Times New Roman"/>
          <w:color w:val="1D1D1D"/>
          <w:sz w:val="24"/>
          <w:szCs w:val="24"/>
          <w:shd w:val="clear" w:color="auto" w:fill="FFFFFF"/>
        </w:rPr>
      </w:pPr>
    </w:p>
    <w:p w:rsidR="000C4FB2" w:rsidRPr="008E6831" w:rsidRDefault="000C4FB2" w:rsidP="00842756">
      <w:pPr>
        <w:pStyle w:val="ListParagraph"/>
        <w:rPr>
          <w:rFonts w:ascii="Times New Roman" w:hAnsi="Times New Roman" w:cs="Times New Roman"/>
          <w:color w:val="1D1D1D"/>
          <w:sz w:val="24"/>
          <w:szCs w:val="24"/>
          <w:shd w:val="clear" w:color="auto" w:fill="FFFFFF"/>
        </w:rPr>
      </w:pPr>
    </w:p>
    <w:p w:rsidR="00D67BEC" w:rsidRPr="008E6831" w:rsidRDefault="00D67BEC" w:rsidP="00842756">
      <w:pPr>
        <w:pStyle w:val="ListParagraph"/>
        <w:rPr>
          <w:rFonts w:ascii="Times New Roman" w:hAnsi="Times New Roman" w:cs="Times New Roman"/>
          <w:color w:val="1D1D1D"/>
          <w:sz w:val="24"/>
          <w:szCs w:val="24"/>
          <w:shd w:val="clear" w:color="auto" w:fill="FFFFFF"/>
        </w:rPr>
      </w:pPr>
    </w:p>
    <w:p w:rsidR="00D67BEC" w:rsidRPr="008E6831" w:rsidRDefault="00D67BEC" w:rsidP="00842756">
      <w:pPr>
        <w:pStyle w:val="ListParagraph"/>
        <w:rPr>
          <w:rFonts w:ascii="Times New Roman" w:hAnsi="Times New Roman" w:cs="Times New Roman"/>
          <w:color w:val="1D1D1D"/>
          <w:sz w:val="24"/>
          <w:szCs w:val="24"/>
          <w:shd w:val="clear" w:color="auto" w:fill="FFFFFF"/>
        </w:rPr>
      </w:pPr>
    </w:p>
    <w:p w:rsidR="003A0778" w:rsidRPr="008E6831" w:rsidRDefault="003A0778" w:rsidP="003A0778">
      <w:pPr>
        <w:pStyle w:val="ListParagraph"/>
        <w:jc w:val="center"/>
        <w:rPr>
          <w:rFonts w:ascii="Times New Roman" w:hAnsi="Times New Roman" w:cs="Times New Roman"/>
          <w:b/>
          <w:color w:val="1D1D1D"/>
          <w:sz w:val="24"/>
          <w:szCs w:val="24"/>
          <w:shd w:val="clear" w:color="auto" w:fill="FFFFFF"/>
        </w:rPr>
      </w:pPr>
      <w:r w:rsidRPr="008E6831">
        <w:rPr>
          <w:rFonts w:ascii="Times New Roman" w:hAnsi="Times New Roman" w:cs="Times New Roman"/>
          <w:b/>
          <w:color w:val="1D1D1D"/>
          <w:sz w:val="24"/>
          <w:szCs w:val="24"/>
          <w:shd w:val="clear" w:color="auto" w:fill="FFFFFF"/>
        </w:rPr>
        <w:t>Interpretation of the Results</w:t>
      </w:r>
    </w:p>
    <w:p w:rsidR="000C4FB2" w:rsidRPr="008E6831" w:rsidRDefault="000C4FB2" w:rsidP="000C4FB2">
      <w:pPr>
        <w:pStyle w:val="ListParagraph"/>
        <w:rPr>
          <w:rFonts w:ascii="Times New Roman" w:hAnsi="Times New Roman" w:cs="Times New Roman"/>
          <w:b/>
          <w:color w:val="1D1D1D"/>
          <w:sz w:val="24"/>
          <w:szCs w:val="24"/>
          <w:shd w:val="clear" w:color="auto" w:fill="FFFFFF"/>
        </w:rPr>
      </w:pPr>
      <w:r w:rsidRPr="008E6831">
        <w:rPr>
          <w:rFonts w:ascii="Times New Roman" w:hAnsi="Times New Roman" w:cs="Times New Roman"/>
          <w:b/>
          <w:color w:val="1D1D1D"/>
          <w:sz w:val="24"/>
          <w:szCs w:val="24"/>
          <w:shd w:val="clear" w:color="auto" w:fill="FFFFFF"/>
        </w:rPr>
        <w:t>Cost Variance</w:t>
      </w:r>
    </w:p>
    <w:p w:rsidR="003A0778" w:rsidRPr="008E6831" w:rsidRDefault="003A0778" w:rsidP="000C4FB2">
      <w:pPr>
        <w:pStyle w:val="ListParagraph"/>
        <w:numPr>
          <w:ilvl w:val="0"/>
          <w:numId w:val="5"/>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The Cost Variance of A.1 is +10</w:t>
      </w:r>
      <w:r w:rsidR="000C4FB2" w:rsidRPr="008E6831">
        <w:rPr>
          <w:rFonts w:ascii="Times New Roman" w:hAnsi="Times New Roman" w:cs="Times New Roman"/>
          <w:color w:val="1D1D1D"/>
          <w:sz w:val="24"/>
          <w:szCs w:val="24"/>
          <w:shd w:val="clear" w:color="auto" w:fill="FFFFFF"/>
        </w:rPr>
        <w:t>,</w:t>
      </w:r>
      <w:r w:rsidR="00D67BEC" w:rsidRPr="008E6831">
        <w:rPr>
          <w:rFonts w:ascii="Times New Roman" w:hAnsi="Times New Roman" w:cs="Times New Roman"/>
          <w:color w:val="1D1D1D"/>
          <w:sz w:val="24"/>
          <w:szCs w:val="24"/>
          <w:shd w:val="clear" w:color="auto" w:fill="FFFFFF"/>
        </w:rPr>
        <w:t xml:space="preserve"> </w:t>
      </w:r>
      <w:r w:rsidR="00D67BEC" w:rsidRPr="008E6831">
        <w:rPr>
          <w:rFonts w:ascii="Times New Roman" w:hAnsi="Times New Roman" w:cs="Times New Roman"/>
          <w:color w:val="3A3A3A"/>
          <w:sz w:val="24"/>
          <w:szCs w:val="24"/>
          <w:shd w:val="clear" w:color="auto" w:fill="FFFFFF"/>
        </w:rPr>
        <w:t>the cost incurred to achieve the amount of work performed was higher than budgeted amount.</w:t>
      </w:r>
    </w:p>
    <w:p w:rsidR="003A0778" w:rsidRPr="008E6831" w:rsidRDefault="003A0778" w:rsidP="000C4FB2">
      <w:pPr>
        <w:pStyle w:val="ListParagraph"/>
        <w:numPr>
          <w:ilvl w:val="0"/>
          <w:numId w:val="5"/>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The Cost Variance of A.</w:t>
      </w:r>
      <w:r w:rsidR="009F1A38" w:rsidRPr="008E6831">
        <w:rPr>
          <w:rFonts w:ascii="Times New Roman" w:hAnsi="Times New Roman" w:cs="Times New Roman"/>
          <w:color w:val="1D1D1D"/>
          <w:sz w:val="24"/>
          <w:szCs w:val="24"/>
          <w:shd w:val="clear" w:color="auto" w:fill="FFFFFF"/>
        </w:rPr>
        <w:t>2</w:t>
      </w:r>
      <w:r w:rsidRPr="008E6831">
        <w:rPr>
          <w:rFonts w:ascii="Times New Roman" w:hAnsi="Times New Roman" w:cs="Times New Roman"/>
          <w:color w:val="1D1D1D"/>
          <w:sz w:val="24"/>
          <w:szCs w:val="24"/>
          <w:shd w:val="clear" w:color="auto" w:fill="FFFFFF"/>
        </w:rPr>
        <w:t xml:space="preserve"> is 0</w:t>
      </w:r>
      <w:r w:rsidR="000C4FB2" w:rsidRPr="008E6831">
        <w:rPr>
          <w:rFonts w:ascii="Times New Roman" w:hAnsi="Times New Roman" w:cs="Times New Roman"/>
          <w:color w:val="1D1D1D"/>
          <w:sz w:val="24"/>
          <w:szCs w:val="24"/>
          <w:shd w:val="clear" w:color="auto" w:fill="FFFFFF"/>
        </w:rPr>
        <w:t>,</w:t>
      </w:r>
      <w:r w:rsidR="00D67BEC" w:rsidRPr="008E6831">
        <w:rPr>
          <w:rFonts w:ascii="Times New Roman" w:hAnsi="Times New Roman" w:cs="Times New Roman"/>
          <w:color w:val="3A3A3A"/>
          <w:sz w:val="24"/>
          <w:szCs w:val="24"/>
          <w:shd w:val="clear" w:color="auto" w:fill="FFFFFF"/>
        </w:rPr>
        <w:t xml:space="preserve"> the cost incurred to achieve the amount of work performed was the same as the budgeted amount.</w:t>
      </w:r>
    </w:p>
    <w:p w:rsidR="003A0778" w:rsidRPr="008E6831" w:rsidRDefault="003A0778" w:rsidP="000C4FB2">
      <w:pPr>
        <w:pStyle w:val="ListParagraph"/>
        <w:numPr>
          <w:ilvl w:val="0"/>
          <w:numId w:val="5"/>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Cost Variance of </w:t>
      </w:r>
      <w:r w:rsidR="009F1A38" w:rsidRPr="008E6831">
        <w:rPr>
          <w:rFonts w:ascii="Times New Roman" w:hAnsi="Times New Roman" w:cs="Times New Roman"/>
          <w:color w:val="1D1D1D"/>
          <w:sz w:val="24"/>
          <w:szCs w:val="24"/>
          <w:shd w:val="clear" w:color="auto" w:fill="FFFFFF"/>
        </w:rPr>
        <w:t>B</w:t>
      </w:r>
      <w:r w:rsidRPr="008E6831">
        <w:rPr>
          <w:rFonts w:ascii="Times New Roman" w:hAnsi="Times New Roman" w:cs="Times New Roman"/>
          <w:color w:val="1D1D1D"/>
          <w:sz w:val="24"/>
          <w:szCs w:val="24"/>
          <w:shd w:val="clear" w:color="auto" w:fill="FFFFFF"/>
        </w:rPr>
        <w:t>.1 is +10</w:t>
      </w:r>
      <w:r w:rsidR="000C4FB2" w:rsidRPr="008E6831">
        <w:rPr>
          <w:rFonts w:ascii="Times New Roman" w:hAnsi="Times New Roman" w:cs="Times New Roman"/>
          <w:color w:val="1D1D1D"/>
          <w:sz w:val="24"/>
          <w:szCs w:val="24"/>
          <w:shd w:val="clear" w:color="auto" w:fill="FFFFFF"/>
        </w:rPr>
        <w:t>,</w:t>
      </w:r>
      <w:r w:rsidR="00D67BEC" w:rsidRPr="008E6831">
        <w:rPr>
          <w:rFonts w:ascii="Times New Roman" w:hAnsi="Times New Roman" w:cs="Times New Roman"/>
          <w:color w:val="1D1D1D"/>
          <w:sz w:val="24"/>
          <w:szCs w:val="24"/>
          <w:shd w:val="clear" w:color="auto" w:fill="FFFFFF"/>
        </w:rPr>
        <w:t xml:space="preserve"> </w:t>
      </w:r>
      <w:r w:rsidR="00D67BEC" w:rsidRPr="008E6831">
        <w:rPr>
          <w:rFonts w:ascii="Times New Roman" w:hAnsi="Times New Roman" w:cs="Times New Roman"/>
          <w:color w:val="3A3A3A"/>
          <w:sz w:val="24"/>
          <w:szCs w:val="24"/>
          <w:shd w:val="clear" w:color="auto" w:fill="FFFFFF"/>
        </w:rPr>
        <w:t>the cost incurred to achieve the amount of work performed was lower than budgeted amount</w:t>
      </w:r>
      <w:r w:rsidR="00D11A5F" w:rsidRPr="008E6831">
        <w:rPr>
          <w:rFonts w:ascii="Times New Roman" w:hAnsi="Times New Roman" w:cs="Times New Roman"/>
          <w:color w:val="3A3A3A"/>
          <w:sz w:val="24"/>
          <w:szCs w:val="24"/>
          <w:shd w:val="clear" w:color="auto" w:fill="FFFFFF"/>
        </w:rPr>
        <w:t xml:space="preserve"> (</w:t>
      </w:r>
      <w:r w:rsidR="00D11A5F" w:rsidRPr="008E6831">
        <w:rPr>
          <w:rFonts w:ascii="Times New Roman" w:hAnsi="Times New Roman" w:cs="Times New Roman"/>
          <w:color w:val="222222"/>
          <w:sz w:val="24"/>
          <w:szCs w:val="24"/>
          <w:shd w:val="clear" w:color="auto" w:fill="FFFFFF"/>
        </w:rPr>
        <w:t>Hasan et al. 2021</w:t>
      </w:r>
      <w:r w:rsidR="00D11A5F" w:rsidRPr="008E6831">
        <w:rPr>
          <w:rFonts w:ascii="Times New Roman" w:hAnsi="Times New Roman" w:cs="Times New Roman"/>
          <w:color w:val="3A3A3A"/>
          <w:sz w:val="24"/>
          <w:szCs w:val="24"/>
          <w:shd w:val="clear" w:color="auto" w:fill="FFFFFF"/>
        </w:rPr>
        <w:t>)</w:t>
      </w:r>
      <w:r w:rsidR="00D67BEC" w:rsidRPr="008E6831">
        <w:rPr>
          <w:rFonts w:ascii="Times New Roman" w:hAnsi="Times New Roman" w:cs="Times New Roman"/>
          <w:color w:val="3A3A3A"/>
          <w:sz w:val="24"/>
          <w:szCs w:val="24"/>
          <w:shd w:val="clear" w:color="auto" w:fill="FFFFFF"/>
        </w:rPr>
        <w:t>.</w:t>
      </w:r>
    </w:p>
    <w:p w:rsidR="003A0778" w:rsidRPr="008E6831" w:rsidRDefault="003A0778" w:rsidP="000C4FB2">
      <w:pPr>
        <w:pStyle w:val="ListParagraph"/>
        <w:numPr>
          <w:ilvl w:val="0"/>
          <w:numId w:val="5"/>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Cost Variance of </w:t>
      </w:r>
      <w:r w:rsidR="009F1A38" w:rsidRPr="008E6831">
        <w:rPr>
          <w:rFonts w:ascii="Times New Roman" w:hAnsi="Times New Roman" w:cs="Times New Roman"/>
          <w:color w:val="1D1D1D"/>
          <w:sz w:val="24"/>
          <w:szCs w:val="24"/>
          <w:shd w:val="clear" w:color="auto" w:fill="FFFFFF"/>
        </w:rPr>
        <w:t>B</w:t>
      </w:r>
      <w:r w:rsidRPr="008E6831">
        <w:rPr>
          <w:rFonts w:ascii="Times New Roman" w:hAnsi="Times New Roman" w:cs="Times New Roman"/>
          <w:color w:val="1D1D1D"/>
          <w:sz w:val="24"/>
          <w:szCs w:val="24"/>
          <w:shd w:val="clear" w:color="auto" w:fill="FFFFFF"/>
        </w:rPr>
        <w:t>.</w:t>
      </w:r>
      <w:r w:rsidR="009F1A38" w:rsidRPr="008E6831">
        <w:rPr>
          <w:rFonts w:ascii="Times New Roman" w:hAnsi="Times New Roman" w:cs="Times New Roman"/>
          <w:color w:val="1D1D1D"/>
          <w:sz w:val="24"/>
          <w:szCs w:val="24"/>
          <w:shd w:val="clear" w:color="auto" w:fill="FFFFFF"/>
        </w:rPr>
        <w:t>2</w:t>
      </w:r>
      <w:r w:rsidRPr="008E6831">
        <w:rPr>
          <w:rFonts w:ascii="Times New Roman" w:hAnsi="Times New Roman" w:cs="Times New Roman"/>
          <w:color w:val="1D1D1D"/>
          <w:sz w:val="24"/>
          <w:szCs w:val="24"/>
          <w:shd w:val="clear" w:color="auto" w:fill="FFFFFF"/>
        </w:rPr>
        <w:t xml:space="preserve"> is +10</w:t>
      </w:r>
      <w:r w:rsidR="000C4FB2" w:rsidRPr="008E6831">
        <w:rPr>
          <w:rFonts w:ascii="Times New Roman" w:hAnsi="Times New Roman" w:cs="Times New Roman"/>
          <w:color w:val="1D1D1D"/>
          <w:sz w:val="24"/>
          <w:szCs w:val="24"/>
          <w:shd w:val="clear" w:color="auto" w:fill="FFFFFF"/>
        </w:rPr>
        <w:t>,</w:t>
      </w:r>
      <w:r w:rsidR="00D67BEC" w:rsidRPr="008E6831">
        <w:rPr>
          <w:rFonts w:ascii="Times New Roman" w:hAnsi="Times New Roman" w:cs="Times New Roman"/>
          <w:color w:val="3A3A3A"/>
          <w:sz w:val="24"/>
          <w:szCs w:val="24"/>
          <w:shd w:val="clear" w:color="auto" w:fill="FFFFFF"/>
        </w:rPr>
        <w:t xml:space="preserve"> the cost incurred to achieve the amount of work performed was higher than planned amount.</w:t>
      </w:r>
    </w:p>
    <w:p w:rsidR="003A0778" w:rsidRPr="008E6831" w:rsidRDefault="000C4FB2" w:rsidP="003A0778">
      <w:pPr>
        <w:pStyle w:val="ListParagraph"/>
        <w:rPr>
          <w:rFonts w:ascii="Times New Roman" w:hAnsi="Times New Roman" w:cs="Times New Roman"/>
          <w:b/>
          <w:color w:val="1D1D1D"/>
          <w:sz w:val="24"/>
          <w:szCs w:val="24"/>
          <w:shd w:val="clear" w:color="auto" w:fill="FFFFFF"/>
        </w:rPr>
      </w:pPr>
      <w:r w:rsidRPr="008E6831">
        <w:rPr>
          <w:rFonts w:ascii="Times New Roman" w:hAnsi="Times New Roman" w:cs="Times New Roman"/>
          <w:b/>
          <w:color w:val="1D1D1D"/>
          <w:sz w:val="24"/>
          <w:szCs w:val="24"/>
          <w:shd w:val="clear" w:color="auto" w:fill="FFFFFF"/>
        </w:rPr>
        <w:t>Schedule Variance</w:t>
      </w:r>
    </w:p>
    <w:p w:rsidR="003A0778" w:rsidRPr="008E6831" w:rsidRDefault="003A0778" w:rsidP="000C4FB2">
      <w:pPr>
        <w:pStyle w:val="ListParagraph"/>
        <w:numPr>
          <w:ilvl w:val="0"/>
          <w:numId w:val="4"/>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Schedule Variance of A.1 is </w:t>
      </w:r>
      <w:r w:rsidR="009F1A38" w:rsidRPr="008E6831">
        <w:rPr>
          <w:rFonts w:ascii="Times New Roman" w:hAnsi="Times New Roman" w:cs="Times New Roman"/>
          <w:color w:val="1D1D1D"/>
          <w:sz w:val="24"/>
          <w:szCs w:val="24"/>
          <w:shd w:val="clear" w:color="auto" w:fill="FFFFFF"/>
        </w:rPr>
        <w:t>-</w:t>
      </w:r>
      <w:r w:rsidRPr="008E6831">
        <w:rPr>
          <w:rFonts w:ascii="Times New Roman" w:hAnsi="Times New Roman" w:cs="Times New Roman"/>
          <w:color w:val="1D1D1D"/>
          <w:sz w:val="24"/>
          <w:szCs w:val="24"/>
          <w:shd w:val="clear" w:color="auto" w:fill="FFFFFF"/>
        </w:rPr>
        <w:t>10</w:t>
      </w:r>
      <w:r w:rsidR="000C4FB2" w:rsidRPr="008E6831">
        <w:rPr>
          <w:rFonts w:ascii="Times New Roman" w:hAnsi="Times New Roman" w:cs="Times New Roman"/>
          <w:color w:val="1D1D1D"/>
          <w:sz w:val="24"/>
          <w:szCs w:val="24"/>
          <w:shd w:val="clear" w:color="auto" w:fill="FFFFFF"/>
        </w:rPr>
        <w:t xml:space="preserve">, the project is behind schedule considering the actual earned value is lower than the planned value. </w:t>
      </w:r>
    </w:p>
    <w:p w:rsidR="003A0778" w:rsidRPr="008E6831" w:rsidRDefault="003A0778" w:rsidP="000C4FB2">
      <w:pPr>
        <w:pStyle w:val="ListParagraph"/>
        <w:numPr>
          <w:ilvl w:val="0"/>
          <w:numId w:val="4"/>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Schedule Variance of </w:t>
      </w:r>
      <w:r w:rsidR="009F1A38" w:rsidRPr="008E6831">
        <w:rPr>
          <w:rFonts w:ascii="Times New Roman" w:hAnsi="Times New Roman" w:cs="Times New Roman"/>
          <w:color w:val="1D1D1D"/>
          <w:sz w:val="24"/>
          <w:szCs w:val="24"/>
          <w:shd w:val="clear" w:color="auto" w:fill="FFFFFF"/>
        </w:rPr>
        <w:t>A</w:t>
      </w:r>
      <w:r w:rsidRPr="008E6831">
        <w:rPr>
          <w:rFonts w:ascii="Times New Roman" w:hAnsi="Times New Roman" w:cs="Times New Roman"/>
          <w:color w:val="1D1D1D"/>
          <w:sz w:val="24"/>
          <w:szCs w:val="24"/>
          <w:shd w:val="clear" w:color="auto" w:fill="FFFFFF"/>
        </w:rPr>
        <w:t xml:space="preserve">.2 is </w:t>
      </w:r>
      <w:r w:rsidR="009F1A38" w:rsidRPr="008E6831">
        <w:rPr>
          <w:rFonts w:ascii="Times New Roman" w:hAnsi="Times New Roman" w:cs="Times New Roman"/>
          <w:color w:val="1D1D1D"/>
          <w:sz w:val="24"/>
          <w:szCs w:val="24"/>
          <w:shd w:val="clear" w:color="auto" w:fill="FFFFFF"/>
        </w:rPr>
        <w:t>-</w:t>
      </w:r>
      <w:r w:rsidRPr="008E6831">
        <w:rPr>
          <w:rFonts w:ascii="Times New Roman" w:hAnsi="Times New Roman" w:cs="Times New Roman"/>
          <w:color w:val="1D1D1D"/>
          <w:sz w:val="24"/>
          <w:szCs w:val="24"/>
          <w:shd w:val="clear" w:color="auto" w:fill="FFFFFF"/>
        </w:rPr>
        <w:t>10</w:t>
      </w:r>
      <w:r w:rsidR="000C4FB2" w:rsidRPr="008E6831">
        <w:rPr>
          <w:rFonts w:ascii="Times New Roman" w:hAnsi="Times New Roman" w:cs="Times New Roman"/>
          <w:color w:val="1D1D1D"/>
          <w:sz w:val="24"/>
          <w:szCs w:val="24"/>
          <w:shd w:val="clear" w:color="auto" w:fill="FFFFFF"/>
        </w:rPr>
        <w:t>, the project is behind schedule considering the actual earned value is lower than the planned value.</w:t>
      </w:r>
    </w:p>
    <w:p w:rsidR="003A0778" w:rsidRPr="008E6831" w:rsidRDefault="003A0778" w:rsidP="000C4FB2">
      <w:pPr>
        <w:pStyle w:val="ListParagraph"/>
        <w:numPr>
          <w:ilvl w:val="0"/>
          <w:numId w:val="4"/>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The Schedule Variance of B.1 is +</w:t>
      </w:r>
      <w:r w:rsidR="009F1A38" w:rsidRPr="008E6831">
        <w:rPr>
          <w:rFonts w:ascii="Times New Roman" w:hAnsi="Times New Roman" w:cs="Times New Roman"/>
          <w:color w:val="1D1D1D"/>
          <w:sz w:val="24"/>
          <w:szCs w:val="24"/>
          <w:shd w:val="clear" w:color="auto" w:fill="FFFFFF"/>
        </w:rPr>
        <w:t>70</w:t>
      </w:r>
      <w:r w:rsidR="000C4FB2" w:rsidRPr="008E6831">
        <w:rPr>
          <w:rFonts w:ascii="Times New Roman" w:hAnsi="Times New Roman" w:cs="Times New Roman"/>
          <w:color w:val="1D1D1D"/>
          <w:sz w:val="24"/>
          <w:szCs w:val="24"/>
          <w:shd w:val="clear" w:color="auto" w:fill="FFFFFF"/>
        </w:rPr>
        <w:t>, the project is ahead of schedule considering the actual earned value is higher than the planned value.</w:t>
      </w:r>
    </w:p>
    <w:p w:rsidR="003A0778" w:rsidRPr="008E6831" w:rsidRDefault="003A0778" w:rsidP="000C4FB2">
      <w:pPr>
        <w:pStyle w:val="ListParagraph"/>
        <w:numPr>
          <w:ilvl w:val="0"/>
          <w:numId w:val="4"/>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The Schedule Variance of B.2 is +</w:t>
      </w:r>
      <w:r w:rsidR="009F1A38" w:rsidRPr="008E6831">
        <w:rPr>
          <w:rFonts w:ascii="Times New Roman" w:hAnsi="Times New Roman" w:cs="Times New Roman"/>
          <w:color w:val="1D1D1D"/>
          <w:sz w:val="24"/>
          <w:szCs w:val="24"/>
          <w:shd w:val="clear" w:color="auto" w:fill="FFFFFF"/>
        </w:rPr>
        <w:t>40</w:t>
      </w:r>
      <w:r w:rsidR="000C4FB2" w:rsidRPr="008E6831">
        <w:rPr>
          <w:rFonts w:ascii="Times New Roman" w:hAnsi="Times New Roman" w:cs="Times New Roman"/>
          <w:color w:val="1D1D1D"/>
          <w:sz w:val="24"/>
          <w:szCs w:val="24"/>
          <w:shd w:val="clear" w:color="auto" w:fill="FFFFFF"/>
        </w:rPr>
        <w:t>, the project is ahead of schedule considering the actual earned value is higher than the planned value</w:t>
      </w:r>
      <w:r w:rsidR="00481985" w:rsidRPr="008E6831">
        <w:rPr>
          <w:rFonts w:ascii="Times New Roman" w:hAnsi="Times New Roman" w:cs="Times New Roman"/>
          <w:color w:val="1D1D1D"/>
          <w:sz w:val="24"/>
          <w:szCs w:val="24"/>
          <w:shd w:val="clear" w:color="auto" w:fill="FFFFFF"/>
        </w:rPr>
        <w:t xml:space="preserve"> (</w:t>
      </w:r>
      <w:proofErr w:type="spellStart"/>
      <w:r w:rsidR="00481985" w:rsidRPr="008E6831">
        <w:rPr>
          <w:rFonts w:ascii="Times New Roman" w:hAnsi="Times New Roman" w:cs="Times New Roman"/>
          <w:color w:val="222222"/>
          <w:sz w:val="24"/>
          <w:szCs w:val="24"/>
          <w:shd w:val="clear" w:color="auto" w:fill="FFFFFF"/>
        </w:rPr>
        <w:t>Simanjuntak</w:t>
      </w:r>
      <w:proofErr w:type="spellEnd"/>
      <w:r w:rsidR="00481985" w:rsidRPr="008E6831">
        <w:rPr>
          <w:rFonts w:ascii="Times New Roman" w:hAnsi="Times New Roman" w:cs="Times New Roman"/>
          <w:color w:val="222222"/>
          <w:sz w:val="24"/>
          <w:szCs w:val="24"/>
          <w:shd w:val="clear" w:color="auto" w:fill="FFFFFF"/>
        </w:rPr>
        <w:t xml:space="preserve"> 2020</w:t>
      </w:r>
      <w:r w:rsidR="00481985" w:rsidRPr="008E6831">
        <w:rPr>
          <w:rFonts w:ascii="Times New Roman" w:hAnsi="Times New Roman" w:cs="Times New Roman"/>
          <w:color w:val="1D1D1D"/>
          <w:sz w:val="24"/>
          <w:szCs w:val="24"/>
          <w:shd w:val="clear" w:color="auto" w:fill="FFFFFF"/>
        </w:rPr>
        <w:t>)</w:t>
      </w:r>
      <w:r w:rsidR="000C4FB2" w:rsidRPr="008E6831">
        <w:rPr>
          <w:rFonts w:ascii="Times New Roman" w:hAnsi="Times New Roman" w:cs="Times New Roman"/>
          <w:color w:val="1D1D1D"/>
          <w:sz w:val="24"/>
          <w:szCs w:val="24"/>
          <w:shd w:val="clear" w:color="auto" w:fill="FFFFFF"/>
        </w:rPr>
        <w:t>.</w:t>
      </w:r>
    </w:p>
    <w:p w:rsidR="003A0778" w:rsidRPr="008E6831" w:rsidRDefault="000C4FB2" w:rsidP="003A0778">
      <w:pPr>
        <w:pStyle w:val="ListParagraph"/>
        <w:rPr>
          <w:rFonts w:ascii="Times New Roman" w:hAnsi="Times New Roman" w:cs="Times New Roman"/>
          <w:b/>
          <w:color w:val="1D1D1D"/>
          <w:sz w:val="24"/>
          <w:szCs w:val="24"/>
          <w:shd w:val="clear" w:color="auto" w:fill="FFFFFF"/>
        </w:rPr>
      </w:pPr>
      <w:r w:rsidRPr="008E6831">
        <w:rPr>
          <w:rFonts w:ascii="Times New Roman" w:hAnsi="Times New Roman" w:cs="Times New Roman"/>
          <w:b/>
          <w:color w:val="1D1D1D"/>
          <w:sz w:val="24"/>
          <w:szCs w:val="24"/>
          <w:shd w:val="clear" w:color="auto" w:fill="FFFFFF"/>
        </w:rPr>
        <w:t>Cost Performance Index</w:t>
      </w:r>
    </w:p>
    <w:p w:rsidR="003A0778" w:rsidRPr="008E6831" w:rsidRDefault="003A0778" w:rsidP="000C4FB2">
      <w:pPr>
        <w:pStyle w:val="ListParagraph"/>
        <w:numPr>
          <w:ilvl w:val="0"/>
          <w:numId w:val="3"/>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lastRenderedPageBreak/>
        <w:t xml:space="preserve">The Cost Performance Index of A.1 is </w:t>
      </w:r>
      <w:r w:rsidR="009F1A38" w:rsidRPr="008E6831">
        <w:rPr>
          <w:rFonts w:ascii="Times New Roman" w:hAnsi="Times New Roman" w:cs="Times New Roman"/>
          <w:color w:val="1D1D1D"/>
          <w:sz w:val="24"/>
          <w:szCs w:val="24"/>
          <w:shd w:val="clear" w:color="auto" w:fill="FFFFFF"/>
        </w:rPr>
        <w:t>1.25, indicating that the project’s cost is less than the planned/ budgeted cost.</w:t>
      </w:r>
    </w:p>
    <w:p w:rsidR="003A0778" w:rsidRPr="008E6831" w:rsidRDefault="003A0778" w:rsidP="000C4FB2">
      <w:pPr>
        <w:pStyle w:val="ListParagraph"/>
        <w:numPr>
          <w:ilvl w:val="0"/>
          <w:numId w:val="3"/>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Cost Performance Index of A.2 is </w:t>
      </w:r>
      <w:r w:rsidR="009F1A38" w:rsidRPr="008E6831">
        <w:rPr>
          <w:rFonts w:ascii="Times New Roman" w:hAnsi="Times New Roman" w:cs="Times New Roman"/>
          <w:color w:val="1D1D1D"/>
          <w:sz w:val="24"/>
          <w:szCs w:val="24"/>
          <w:shd w:val="clear" w:color="auto" w:fill="FFFFFF"/>
        </w:rPr>
        <w:t xml:space="preserve">1, the project cost and the performance are in line with the planned schedule and cost. </w:t>
      </w:r>
    </w:p>
    <w:p w:rsidR="003A0778" w:rsidRPr="008E6831" w:rsidRDefault="003A0778" w:rsidP="000C4FB2">
      <w:pPr>
        <w:pStyle w:val="ListParagraph"/>
        <w:numPr>
          <w:ilvl w:val="0"/>
          <w:numId w:val="3"/>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Cost Performance Index of B.1 is </w:t>
      </w:r>
      <w:r w:rsidR="009F1A38" w:rsidRPr="008E6831">
        <w:rPr>
          <w:rFonts w:ascii="Times New Roman" w:hAnsi="Times New Roman" w:cs="Times New Roman"/>
          <w:color w:val="1D1D1D"/>
          <w:sz w:val="24"/>
          <w:szCs w:val="24"/>
          <w:shd w:val="clear" w:color="auto" w:fill="FFFFFF"/>
        </w:rPr>
        <w:t>1.11, the project’s cost is less than the planned/ budgeted cost.</w:t>
      </w:r>
    </w:p>
    <w:p w:rsidR="003A0778" w:rsidRPr="008E6831" w:rsidRDefault="003A0778" w:rsidP="000C4FB2">
      <w:pPr>
        <w:pStyle w:val="ListParagraph"/>
        <w:numPr>
          <w:ilvl w:val="0"/>
          <w:numId w:val="3"/>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Cost Performance Index of B.2 is </w:t>
      </w:r>
      <w:r w:rsidR="009F1A38" w:rsidRPr="008E6831">
        <w:rPr>
          <w:rFonts w:ascii="Times New Roman" w:hAnsi="Times New Roman" w:cs="Times New Roman"/>
          <w:color w:val="1D1D1D"/>
          <w:sz w:val="24"/>
          <w:szCs w:val="24"/>
          <w:shd w:val="clear" w:color="auto" w:fill="FFFFFF"/>
        </w:rPr>
        <w:t>1.14, the project’</w:t>
      </w:r>
      <w:r w:rsidR="000C4FB2" w:rsidRPr="008E6831">
        <w:rPr>
          <w:rFonts w:ascii="Times New Roman" w:hAnsi="Times New Roman" w:cs="Times New Roman"/>
          <w:color w:val="1D1D1D"/>
          <w:sz w:val="24"/>
          <w:szCs w:val="24"/>
          <w:shd w:val="clear" w:color="auto" w:fill="FFFFFF"/>
        </w:rPr>
        <w:t>s cost is less than the</w:t>
      </w:r>
      <w:r w:rsidR="009F1A38" w:rsidRPr="008E6831">
        <w:rPr>
          <w:rFonts w:ascii="Times New Roman" w:hAnsi="Times New Roman" w:cs="Times New Roman"/>
          <w:color w:val="1D1D1D"/>
          <w:sz w:val="24"/>
          <w:szCs w:val="24"/>
          <w:shd w:val="clear" w:color="auto" w:fill="FFFFFF"/>
        </w:rPr>
        <w:t xml:space="preserve"> budgeted cost.</w:t>
      </w:r>
    </w:p>
    <w:p w:rsidR="003A0778" w:rsidRPr="008E6831" w:rsidRDefault="000C4FB2" w:rsidP="003A0778">
      <w:pPr>
        <w:pStyle w:val="ListParagraph"/>
        <w:rPr>
          <w:rFonts w:ascii="Times New Roman" w:hAnsi="Times New Roman" w:cs="Times New Roman"/>
          <w:b/>
          <w:color w:val="1D1D1D"/>
          <w:sz w:val="24"/>
          <w:szCs w:val="24"/>
          <w:shd w:val="clear" w:color="auto" w:fill="FFFFFF"/>
        </w:rPr>
      </w:pPr>
      <w:r w:rsidRPr="008E6831">
        <w:rPr>
          <w:rFonts w:ascii="Times New Roman" w:hAnsi="Times New Roman" w:cs="Times New Roman"/>
          <w:b/>
          <w:color w:val="1D1D1D"/>
          <w:sz w:val="24"/>
          <w:szCs w:val="24"/>
          <w:shd w:val="clear" w:color="auto" w:fill="FFFFFF"/>
        </w:rPr>
        <w:t>Schedule Performance Index</w:t>
      </w:r>
    </w:p>
    <w:p w:rsidR="003A0778" w:rsidRPr="008E6831" w:rsidRDefault="003A0778" w:rsidP="000C4FB2">
      <w:pPr>
        <w:pStyle w:val="ListParagraph"/>
        <w:numPr>
          <w:ilvl w:val="0"/>
          <w:numId w:val="2"/>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Schedule Performance Index of A.1 is </w:t>
      </w:r>
      <w:r w:rsidR="009F1A38" w:rsidRPr="008E6831">
        <w:rPr>
          <w:rFonts w:ascii="Times New Roman" w:hAnsi="Times New Roman" w:cs="Times New Roman"/>
          <w:color w:val="1D1D1D"/>
          <w:sz w:val="24"/>
          <w:szCs w:val="24"/>
          <w:shd w:val="clear" w:color="auto" w:fill="FFFFFF"/>
        </w:rPr>
        <w:t>0.83</w:t>
      </w:r>
      <w:r w:rsidR="000C4FB2" w:rsidRPr="008E6831">
        <w:rPr>
          <w:rFonts w:ascii="Times New Roman" w:hAnsi="Times New Roman" w:cs="Times New Roman"/>
          <w:color w:val="1D1D1D"/>
          <w:sz w:val="24"/>
          <w:szCs w:val="24"/>
          <w:shd w:val="clear" w:color="auto" w:fill="FFFFFF"/>
        </w:rPr>
        <w:t xml:space="preserve">, the project is behind the scheduled time frame. </w:t>
      </w:r>
    </w:p>
    <w:p w:rsidR="003A0778" w:rsidRPr="008E6831" w:rsidRDefault="003A0778" w:rsidP="000C4FB2">
      <w:pPr>
        <w:pStyle w:val="ListParagraph"/>
        <w:numPr>
          <w:ilvl w:val="0"/>
          <w:numId w:val="2"/>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The Schedule Performance Index of A</w:t>
      </w:r>
      <w:r w:rsidR="009F1A38" w:rsidRPr="008E6831">
        <w:rPr>
          <w:rFonts w:ascii="Times New Roman" w:hAnsi="Times New Roman" w:cs="Times New Roman"/>
          <w:color w:val="1D1D1D"/>
          <w:sz w:val="24"/>
          <w:szCs w:val="24"/>
          <w:shd w:val="clear" w:color="auto" w:fill="FFFFFF"/>
        </w:rPr>
        <w:t>.2</w:t>
      </w:r>
      <w:r w:rsidRPr="008E6831">
        <w:rPr>
          <w:rFonts w:ascii="Times New Roman" w:hAnsi="Times New Roman" w:cs="Times New Roman"/>
          <w:color w:val="1D1D1D"/>
          <w:sz w:val="24"/>
          <w:szCs w:val="24"/>
          <w:shd w:val="clear" w:color="auto" w:fill="FFFFFF"/>
        </w:rPr>
        <w:t xml:space="preserve"> is </w:t>
      </w:r>
      <w:r w:rsidR="009F1A38" w:rsidRPr="008E6831">
        <w:rPr>
          <w:rFonts w:ascii="Times New Roman" w:hAnsi="Times New Roman" w:cs="Times New Roman"/>
          <w:color w:val="1D1D1D"/>
          <w:sz w:val="24"/>
          <w:szCs w:val="24"/>
          <w:shd w:val="clear" w:color="auto" w:fill="FFFFFF"/>
        </w:rPr>
        <w:t>0.86</w:t>
      </w:r>
      <w:r w:rsidR="000C4FB2" w:rsidRPr="008E6831">
        <w:rPr>
          <w:rFonts w:ascii="Times New Roman" w:hAnsi="Times New Roman" w:cs="Times New Roman"/>
          <w:color w:val="1D1D1D"/>
          <w:sz w:val="24"/>
          <w:szCs w:val="24"/>
          <w:shd w:val="clear" w:color="auto" w:fill="FFFFFF"/>
        </w:rPr>
        <w:t xml:space="preserve">, the project is behind the planned and scheduled time frame. </w:t>
      </w:r>
    </w:p>
    <w:p w:rsidR="003A0778" w:rsidRPr="008E6831" w:rsidRDefault="003A0778" w:rsidP="000C4FB2">
      <w:pPr>
        <w:pStyle w:val="ListParagraph"/>
        <w:numPr>
          <w:ilvl w:val="0"/>
          <w:numId w:val="2"/>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Schedule Performance Index of </w:t>
      </w:r>
      <w:r w:rsidR="009F1A38" w:rsidRPr="008E6831">
        <w:rPr>
          <w:rFonts w:ascii="Times New Roman" w:hAnsi="Times New Roman" w:cs="Times New Roman"/>
          <w:color w:val="1D1D1D"/>
          <w:sz w:val="24"/>
          <w:szCs w:val="24"/>
          <w:shd w:val="clear" w:color="auto" w:fill="FFFFFF"/>
        </w:rPr>
        <w:t>B</w:t>
      </w:r>
      <w:r w:rsidRPr="008E6831">
        <w:rPr>
          <w:rFonts w:ascii="Times New Roman" w:hAnsi="Times New Roman" w:cs="Times New Roman"/>
          <w:color w:val="1D1D1D"/>
          <w:sz w:val="24"/>
          <w:szCs w:val="24"/>
          <w:shd w:val="clear" w:color="auto" w:fill="FFFFFF"/>
        </w:rPr>
        <w:t xml:space="preserve">.1 is </w:t>
      </w:r>
      <w:r w:rsidR="009F1A38" w:rsidRPr="008E6831">
        <w:rPr>
          <w:rFonts w:ascii="Times New Roman" w:hAnsi="Times New Roman" w:cs="Times New Roman"/>
          <w:color w:val="1D1D1D"/>
          <w:sz w:val="24"/>
          <w:szCs w:val="24"/>
          <w:shd w:val="clear" w:color="auto" w:fill="FFFFFF"/>
        </w:rPr>
        <w:t>3.33</w:t>
      </w:r>
      <w:r w:rsidR="000C4FB2" w:rsidRPr="008E6831">
        <w:rPr>
          <w:rFonts w:ascii="Times New Roman" w:hAnsi="Times New Roman" w:cs="Times New Roman"/>
          <w:color w:val="1D1D1D"/>
          <w:sz w:val="24"/>
          <w:szCs w:val="24"/>
          <w:shd w:val="clear" w:color="auto" w:fill="FFFFFF"/>
        </w:rPr>
        <w:t>, the project is ahead of the planned schedule.</w:t>
      </w:r>
    </w:p>
    <w:p w:rsidR="003A0778" w:rsidRPr="008E6831" w:rsidRDefault="003A0778" w:rsidP="000C4FB2">
      <w:pPr>
        <w:pStyle w:val="ListParagraph"/>
        <w:numPr>
          <w:ilvl w:val="0"/>
          <w:numId w:val="2"/>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Schedule Performance Index of </w:t>
      </w:r>
      <w:r w:rsidR="009F1A38" w:rsidRPr="008E6831">
        <w:rPr>
          <w:rFonts w:ascii="Times New Roman" w:hAnsi="Times New Roman" w:cs="Times New Roman"/>
          <w:color w:val="1D1D1D"/>
          <w:sz w:val="24"/>
          <w:szCs w:val="24"/>
          <w:shd w:val="clear" w:color="auto" w:fill="FFFFFF"/>
        </w:rPr>
        <w:t>B</w:t>
      </w:r>
      <w:r w:rsidRPr="008E6831">
        <w:rPr>
          <w:rFonts w:ascii="Times New Roman" w:hAnsi="Times New Roman" w:cs="Times New Roman"/>
          <w:color w:val="1D1D1D"/>
          <w:sz w:val="24"/>
          <w:szCs w:val="24"/>
          <w:shd w:val="clear" w:color="auto" w:fill="FFFFFF"/>
        </w:rPr>
        <w:t>.</w:t>
      </w:r>
      <w:r w:rsidR="009F1A38" w:rsidRPr="008E6831">
        <w:rPr>
          <w:rFonts w:ascii="Times New Roman" w:hAnsi="Times New Roman" w:cs="Times New Roman"/>
          <w:color w:val="1D1D1D"/>
          <w:sz w:val="24"/>
          <w:szCs w:val="24"/>
          <w:shd w:val="clear" w:color="auto" w:fill="FFFFFF"/>
        </w:rPr>
        <w:t>2</w:t>
      </w:r>
      <w:r w:rsidRPr="008E6831">
        <w:rPr>
          <w:rFonts w:ascii="Times New Roman" w:hAnsi="Times New Roman" w:cs="Times New Roman"/>
          <w:color w:val="1D1D1D"/>
          <w:sz w:val="24"/>
          <w:szCs w:val="24"/>
          <w:shd w:val="clear" w:color="auto" w:fill="FFFFFF"/>
        </w:rPr>
        <w:t xml:space="preserve"> is </w:t>
      </w:r>
      <w:r w:rsidR="009F1A38" w:rsidRPr="008E6831">
        <w:rPr>
          <w:rFonts w:ascii="Times New Roman" w:hAnsi="Times New Roman" w:cs="Times New Roman"/>
          <w:color w:val="1D1D1D"/>
          <w:sz w:val="24"/>
          <w:szCs w:val="24"/>
          <w:shd w:val="clear" w:color="auto" w:fill="FFFFFF"/>
        </w:rPr>
        <w:t>2</w:t>
      </w:r>
      <w:r w:rsidR="000C4FB2" w:rsidRPr="008E6831">
        <w:rPr>
          <w:rFonts w:ascii="Times New Roman" w:hAnsi="Times New Roman" w:cs="Times New Roman"/>
          <w:color w:val="1D1D1D"/>
          <w:sz w:val="24"/>
          <w:szCs w:val="24"/>
          <w:shd w:val="clear" w:color="auto" w:fill="FFFFFF"/>
        </w:rPr>
        <w:t>, the project is ahead of the planned schedule.</w:t>
      </w:r>
    </w:p>
    <w:p w:rsidR="00D67BEC" w:rsidRPr="008E6831" w:rsidRDefault="00D67BEC" w:rsidP="008E6831">
      <w:pPr>
        <w:jc w:val="center"/>
        <w:rPr>
          <w:rFonts w:ascii="Times New Roman" w:hAnsi="Times New Roman" w:cs="Times New Roman"/>
          <w:b/>
          <w:color w:val="1D1D1D"/>
          <w:sz w:val="24"/>
          <w:szCs w:val="24"/>
          <w:shd w:val="clear" w:color="auto" w:fill="FFFFFF"/>
        </w:rPr>
      </w:pPr>
      <w:r w:rsidRPr="008E6831">
        <w:rPr>
          <w:rFonts w:ascii="Times New Roman" w:hAnsi="Times New Roman" w:cs="Times New Roman"/>
          <w:b/>
          <w:color w:val="1D1D1D"/>
          <w:sz w:val="24"/>
          <w:szCs w:val="24"/>
          <w:shd w:val="clear" w:color="auto" w:fill="FFFFFF"/>
        </w:rPr>
        <w:t>Explanation</w:t>
      </w:r>
    </w:p>
    <w:p w:rsidR="00D67BEC" w:rsidRPr="008E6831" w:rsidRDefault="00296EF8" w:rsidP="00D11A5F">
      <w:pPr>
        <w:ind w:firstLine="720"/>
        <w:contextualSpacing/>
        <w:mirrorIndents/>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A.1 has a </w:t>
      </w:r>
      <w:r w:rsidR="00D67BEC" w:rsidRPr="008E6831">
        <w:rPr>
          <w:rFonts w:ascii="Times New Roman" w:hAnsi="Times New Roman" w:cs="Times New Roman"/>
          <w:color w:val="1D1D1D"/>
          <w:sz w:val="24"/>
          <w:szCs w:val="24"/>
          <w:shd w:val="clear" w:color="auto" w:fill="FFFFFF"/>
        </w:rPr>
        <w:t>C</w:t>
      </w:r>
      <w:r w:rsidRPr="008E6831">
        <w:rPr>
          <w:rFonts w:ascii="Times New Roman" w:hAnsi="Times New Roman" w:cs="Times New Roman"/>
          <w:color w:val="1D1D1D"/>
          <w:sz w:val="24"/>
          <w:szCs w:val="24"/>
          <w:shd w:val="clear" w:color="auto" w:fill="FFFFFF"/>
        </w:rPr>
        <w:t>V</w:t>
      </w:r>
      <w:r w:rsidR="00D67BEC" w:rsidRPr="008E6831">
        <w:rPr>
          <w:rFonts w:ascii="Times New Roman" w:hAnsi="Times New Roman" w:cs="Times New Roman"/>
          <w:color w:val="1D1D1D"/>
          <w:sz w:val="24"/>
          <w:szCs w:val="24"/>
          <w:shd w:val="clear" w:color="auto" w:fill="FFFFFF"/>
        </w:rPr>
        <w:t xml:space="preserve"> of +10,</w:t>
      </w:r>
      <w:r w:rsidR="00481985" w:rsidRPr="008E6831">
        <w:rPr>
          <w:rFonts w:ascii="Times New Roman" w:hAnsi="Times New Roman" w:cs="Times New Roman"/>
          <w:color w:val="1D1D1D"/>
          <w:sz w:val="24"/>
          <w:szCs w:val="24"/>
          <w:shd w:val="clear" w:color="auto" w:fill="FFFFFF"/>
        </w:rPr>
        <w:t xml:space="preserve"> while SV is -10 indicating that the</w:t>
      </w:r>
      <w:r w:rsidR="00D67BEC" w:rsidRPr="008E6831">
        <w:rPr>
          <w:rFonts w:ascii="Times New Roman" w:hAnsi="Times New Roman" w:cs="Times New Roman"/>
          <w:color w:val="3A3A3A"/>
          <w:sz w:val="24"/>
          <w:szCs w:val="24"/>
          <w:shd w:val="clear" w:color="auto" w:fill="FFFFFF"/>
        </w:rPr>
        <w:t xml:space="preserve"> cost incurred to achieve the amount of work performed w</w:t>
      </w:r>
      <w:r w:rsidR="00481985" w:rsidRPr="008E6831">
        <w:rPr>
          <w:rFonts w:ascii="Times New Roman" w:hAnsi="Times New Roman" w:cs="Times New Roman"/>
          <w:color w:val="3A3A3A"/>
          <w:sz w:val="24"/>
          <w:szCs w:val="24"/>
          <w:shd w:val="clear" w:color="auto" w:fill="FFFFFF"/>
        </w:rPr>
        <w:t xml:space="preserve">as higher than budgeted amount and still </w:t>
      </w:r>
      <w:r w:rsidR="00481985" w:rsidRPr="008E6831">
        <w:rPr>
          <w:rFonts w:ascii="Times New Roman" w:hAnsi="Times New Roman" w:cs="Times New Roman"/>
          <w:color w:val="1D1D1D"/>
          <w:sz w:val="24"/>
          <w:szCs w:val="24"/>
          <w:shd w:val="clear" w:color="auto" w:fill="FFFFFF"/>
        </w:rPr>
        <w:t xml:space="preserve">the project is behind schedule. However the CPI is 1.25, hence, </w:t>
      </w:r>
      <w:r w:rsidR="00D67BEC" w:rsidRPr="008E6831">
        <w:rPr>
          <w:rFonts w:ascii="Times New Roman" w:hAnsi="Times New Roman" w:cs="Times New Roman"/>
          <w:color w:val="1D1D1D"/>
          <w:sz w:val="24"/>
          <w:szCs w:val="24"/>
          <w:shd w:val="clear" w:color="auto" w:fill="FFFFFF"/>
        </w:rPr>
        <w:t>the project’s cost is less than the planned</w:t>
      </w:r>
      <w:r w:rsidR="00481985" w:rsidRPr="008E6831">
        <w:rPr>
          <w:rFonts w:ascii="Times New Roman" w:hAnsi="Times New Roman" w:cs="Times New Roman"/>
          <w:color w:val="1D1D1D"/>
          <w:sz w:val="24"/>
          <w:szCs w:val="24"/>
          <w:shd w:val="clear" w:color="auto" w:fill="FFFFFF"/>
        </w:rPr>
        <w:t xml:space="preserve"> cost. While SPI</w:t>
      </w:r>
      <w:r w:rsidR="00D67BEC" w:rsidRPr="008E6831">
        <w:rPr>
          <w:rFonts w:ascii="Times New Roman" w:hAnsi="Times New Roman" w:cs="Times New Roman"/>
          <w:color w:val="1D1D1D"/>
          <w:sz w:val="24"/>
          <w:szCs w:val="24"/>
          <w:shd w:val="clear" w:color="auto" w:fill="FFFFFF"/>
        </w:rPr>
        <w:t xml:space="preserve"> is 0.83, </w:t>
      </w:r>
      <w:r w:rsidR="00481985" w:rsidRPr="008E6831">
        <w:rPr>
          <w:rFonts w:ascii="Times New Roman" w:hAnsi="Times New Roman" w:cs="Times New Roman"/>
          <w:color w:val="1D1D1D"/>
          <w:sz w:val="24"/>
          <w:szCs w:val="24"/>
          <w:shd w:val="clear" w:color="auto" w:fill="FFFFFF"/>
        </w:rPr>
        <w:t xml:space="preserve">meaning </w:t>
      </w:r>
      <w:r w:rsidR="00D67BEC" w:rsidRPr="008E6831">
        <w:rPr>
          <w:rFonts w:ascii="Times New Roman" w:hAnsi="Times New Roman" w:cs="Times New Roman"/>
          <w:color w:val="1D1D1D"/>
          <w:sz w:val="24"/>
          <w:szCs w:val="24"/>
          <w:shd w:val="clear" w:color="auto" w:fill="FFFFFF"/>
        </w:rPr>
        <w:t>the project is behind the scheduled time frame</w:t>
      </w:r>
      <w:r w:rsidR="00D11A5F" w:rsidRPr="008E6831">
        <w:rPr>
          <w:rFonts w:ascii="Times New Roman" w:hAnsi="Times New Roman" w:cs="Times New Roman"/>
          <w:color w:val="1D1D1D"/>
          <w:sz w:val="24"/>
          <w:szCs w:val="24"/>
          <w:shd w:val="clear" w:color="auto" w:fill="FFFFFF"/>
        </w:rPr>
        <w:t xml:space="preserve"> (</w:t>
      </w:r>
      <w:proofErr w:type="spellStart"/>
      <w:r w:rsidR="00D11A5F" w:rsidRPr="008E6831">
        <w:rPr>
          <w:rFonts w:ascii="Times New Roman" w:hAnsi="Times New Roman" w:cs="Times New Roman"/>
          <w:color w:val="222222"/>
          <w:sz w:val="24"/>
          <w:szCs w:val="24"/>
          <w:shd w:val="clear" w:color="auto" w:fill="FFFFFF"/>
        </w:rPr>
        <w:t>Ngamjarussrivichai</w:t>
      </w:r>
      <w:proofErr w:type="spellEnd"/>
      <w:r w:rsidR="00D11A5F" w:rsidRPr="008E6831">
        <w:rPr>
          <w:rFonts w:ascii="Times New Roman" w:hAnsi="Times New Roman" w:cs="Times New Roman"/>
          <w:color w:val="222222"/>
          <w:sz w:val="24"/>
          <w:szCs w:val="24"/>
          <w:shd w:val="clear" w:color="auto" w:fill="FFFFFF"/>
        </w:rPr>
        <w:t xml:space="preserve"> et al. 2020</w:t>
      </w:r>
      <w:r w:rsidR="00D11A5F" w:rsidRPr="008E6831">
        <w:rPr>
          <w:rFonts w:ascii="Times New Roman" w:hAnsi="Times New Roman" w:cs="Times New Roman"/>
          <w:color w:val="1D1D1D"/>
          <w:sz w:val="24"/>
          <w:szCs w:val="24"/>
          <w:shd w:val="clear" w:color="auto" w:fill="FFFFFF"/>
        </w:rPr>
        <w:t>)</w:t>
      </w:r>
      <w:r w:rsidR="00D67BEC" w:rsidRPr="008E6831">
        <w:rPr>
          <w:rFonts w:ascii="Times New Roman" w:hAnsi="Times New Roman" w:cs="Times New Roman"/>
          <w:color w:val="1D1D1D"/>
          <w:sz w:val="24"/>
          <w:szCs w:val="24"/>
          <w:shd w:val="clear" w:color="auto" w:fill="FFFFFF"/>
        </w:rPr>
        <w:t xml:space="preserve">. </w:t>
      </w:r>
    </w:p>
    <w:p w:rsidR="00D67BEC" w:rsidRPr="008E6831" w:rsidRDefault="00D67BEC" w:rsidP="00D11A5F">
      <w:pPr>
        <w:ind w:firstLine="720"/>
        <w:contextualSpacing/>
        <w:mirrorIndents/>
        <w:rPr>
          <w:rFonts w:ascii="Times New Roman" w:hAnsi="Times New Roman" w:cs="Times New Roman"/>
          <w:color w:val="1D1D1D"/>
          <w:sz w:val="24"/>
          <w:szCs w:val="24"/>
          <w:shd w:val="clear" w:color="auto" w:fill="FFFFFF"/>
        </w:rPr>
      </w:pPr>
    </w:p>
    <w:p w:rsidR="00D67BEC" w:rsidRPr="008E6831" w:rsidRDefault="00D67BEC" w:rsidP="008E6831">
      <w:pPr>
        <w:ind w:firstLine="720"/>
        <w:contextualSpacing/>
        <w:mirrorIndents/>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The Cost Variance of A.2 is 0,</w:t>
      </w:r>
      <w:r w:rsidRPr="008E6831">
        <w:rPr>
          <w:rFonts w:ascii="Times New Roman" w:hAnsi="Times New Roman" w:cs="Times New Roman"/>
          <w:color w:val="3A3A3A"/>
          <w:sz w:val="24"/>
          <w:szCs w:val="24"/>
          <w:shd w:val="clear" w:color="auto" w:fill="FFFFFF"/>
        </w:rPr>
        <w:t xml:space="preserve"> the cost incurred to achieve the amount of work performed was the same as the budgeted amount.</w:t>
      </w:r>
      <w:r w:rsidRPr="008E6831">
        <w:rPr>
          <w:rFonts w:ascii="Times New Roman" w:hAnsi="Times New Roman" w:cs="Times New Roman"/>
          <w:color w:val="1D1D1D"/>
          <w:sz w:val="24"/>
          <w:szCs w:val="24"/>
          <w:shd w:val="clear" w:color="auto" w:fill="FFFFFF"/>
        </w:rPr>
        <w:t xml:space="preserve"> The Schedule Variance of A.2 is -10, the project is behind schedule considering the actual earned value is lower than the planned value. The Cost Performance Index of A.2 is 1, the project cost and the performance are in line with the planned schedule and cost. The Schedule Performance Index of A.2 is 0.86, the project is behind the planned and scheduled time frame</w:t>
      </w:r>
      <w:r w:rsidR="00D11A5F" w:rsidRPr="008E6831">
        <w:rPr>
          <w:rFonts w:ascii="Times New Roman" w:hAnsi="Times New Roman" w:cs="Times New Roman"/>
          <w:color w:val="1D1D1D"/>
          <w:sz w:val="24"/>
          <w:szCs w:val="24"/>
          <w:shd w:val="clear" w:color="auto" w:fill="FFFFFF"/>
        </w:rPr>
        <w:t xml:space="preserve"> (</w:t>
      </w:r>
      <w:r w:rsidR="00D11A5F" w:rsidRPr="008E6831">
        <w:rPr>
          <w:rFonts w:ascii="Times New Roman" w:hAnsi="Times New Roman" w:cs="Times New Roman"/>
          <w:color w:val="222222"/>
          <w:sz w:val="24"/>
          <w:szCs w:val="24"/>
          <w:shd w:val="clear" w:color="auto" w:fill="FFFFFF"/>
        </w:rPr>
        <w:t>Hasan et al. 2021</w:t>
      </w:r>
      <w:r w:rsidR="00D11A5F" w:rsidRPr="008E6831">
        <w:rPr>
          <w:rFonts w:ascii="Times New Roman" w:hAnsi="Times New Roman" w:cs="Times New Roman"/>
          <w:color w:val="1D1D1D"/>
          <w:sz w:val="24"/>
          <w:szCs w:val="24"/>
          <w:shd w:val="clear" w:color="auto" w:fill="FFFFFF"/>
        </w:rPr>
        <w:t>)</w:t>
      </w:r>
      <w:r w:rsidR="008E6831">
        <w:rPr>
          <w:rFonts w:ascii="Times New Roman" w:hAnsi="Times New Roman" w:cs="Times New Roman"/>
          <w:color w:val="1D1D1D"/>
          <w:sz w:val="24"/>
          <w:szCs w:val="24"/>
          <w:shd w:val="clear" w:color="auto" w:fill="FFFFFF"/>
        </w:rPr>
        <w:t xml:space="preserve">. </w:t>
      </w:r>
    </w:p>
    <w:p w:rsidR="00296EF8" w:rsidRPr="008E6831" w:rsidRDefault="00D67BEC" w:rsidP="008E6831">
      <w:pPr>
        <w:ind w:firstLine="720"/>
        <w:contextualSpacing/>
        <w:mirrorIndents/>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Cost Variance of B.1 is +10, </w:t>
      </w:r>
      <w:r w:rsidRPr="008E6831">
        <w:rPr>
          <w:rFonts w:ascii="Times New Roman" w:hAnsi="Times New Roman" w:cs="Times New Roman"/>
          <w:color w:val="3A3A3A"/>
          <w:sz w:val="24"/>
          <w:szCs w:val="24"/>
          <w:shd w:val="clear" w:color="auto" w:fill="FFFFFF"/>
        </w:rPr>
        <w:t>the cost incurred to achieve the amount of work performed was lower than budgeted amount.</w:t>
      </w:r>
      <w:r w:rsidRPr="008E6831">
        <w:rPr>
          <w:rFonts w:ascii="Times New Roman" w:hAnsi="Times New Roman" w:cs="Times New Roman"/>
          <w:color w:val="1D1D1D"/>
          <w:sz w:val="24"/>
          <w:szCs w:val="24"/>
          <w:shd w:val="clear" w:color="auto" w:fill="FFFFFF"/>
        </w:rPr>
        <w:t xml:space="preserve"> The Schedule Variance of B.1 is +70, the project is ahead of schedule considering the actual earned value is higher than the planned value.</w:t>
      </w:r>
      <w:r w:rsidR="00296EF8" w:rsidRPr="008E6831">
        <w:rPr>
          <w:rFonts w:ascii="Times New Roman" w:hAnsi="Times New Roman" w:cs="Times New Roman"/>
          <w:color w:val="1D1D1D"/>
          <w:sz w:val="24"/>
          <w:szCs w:val="24"/>
          <w:shd w:val="clear" w:color="auto" w:fill="FFFFFF"/>
        </w:rPr>
        <w:t xml:space="preserve"> The Cost Performance Index of B.1 is 1.11, the project’s cost is less than the planned/ budgeted cost. The Schedule Performance Index of B.1 is 3.33, the project is ahead of the planned schedule</w:t>
      </w:r>
      <w:r w:rsidR="00481985" w:rsidRPr="008E6831">
        <w:rPr>
          <w:rFonts w:ascii="Times New Roman" w:hAnsi="Times New Roman" w:cs="Times New Roman"/>
          <w:color w:val="1D1D1D"/>
          <w:sz w:val="24"/>
          <w:szCs w:val="24"/>
          <w:shd w:val="clear" w:color="auto" w:fill="FFFFFF"/>
        </w:rPr>
        <w:t xml:space="preserve"> (</w:t>
      </w:r>
      <w:proofErr w:type="spellStart"/>
      <w:r w:rsidR="00481985" w:rsidRPr="008E6831">
        <w:rPr>
          <w:rFonts w:ascii="Times New Roman" w:hAnsi="Times New Roman" w:cs="Times New Roman"/>
          <w:color w:val="222222"/>
          <w:sz w:val="24"/>
          <w:szCs w:val="24"/>
          <w:shd w:val="clear" w:color="auto" w:fill="FFFFFF"/>
        </w:rPr>
        <w:t>Simanjuntak</w:t>
      </w:r>
      <w:proofErr w:type="spellEnd"/>
      <w:r w:rsidR="00481985" w:rsidRPr="008E6831">
        <w:rPr>
          <w:rFonts w:ascii="Times New Roman" w:hAnsi="Times New Roman" w:cs="Times New Roman"/>
          <w:color w:val="222222"/>
          <w:sz w:val="24"/>
          <w:szCs w:val="24"/>
          <w:shd w:val="clear" w:color="auto" w:fill="FFFFFF"/>
        </w:rPr>
        <w:t xml:space="preserve"> 2020</w:t>
      </w:r>
      <w:r w:rsidR="00481985" w:rsidRPr="008E6831">
        <w:rPr>
          <w:rFonts w:ascii="Times New Roman" w:hAnsi="Times New Roman" w:cs="Times New Roman"/>
          <w:color w:val="1D1D1D"/>
          <w:sz w:val="24"/>
          <w:szCs w:val="24"/>
          <w:shd w:val="clear" w:color="auto" w:fill="FFFFFF"/>
        </w:rPr>
        <w:t>)</w:t>
      </w:r>
      <w:r w:rsidR="008E6831">
        <w:rPr>
          <w:rFonts w:ascii="Times New Roman" w:hAnsi="Times New Roman" w:cs="Times New Roman"/>
          <w:color w:val="1D1D1D"/>
          <w:sz w:val="24"/>
          <w:szCs w:val="24"/>
          <w:shd w:val="clear" w:color="auto" w:fill="FFFFFF"/>
        </w:rPr>
        <w:t>.</w:t>
      </w:r>
    </w:p>
    <w:p w:rsidR="00296EF8" w:rsidRPr="008E6831" w:rsidRDefault="00296EF8" w:rsidP="00D11A5F">
      <w:pPr>
        <w:ind w:firstLine="720"/>
        <w:contextualSpacing/>
        <w:mirrorIndents/>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The Cost Variance of B.2 is +10,</w:t>
      </w:r>
      <w:r w:rsidRPr="008E6831">
        <w:rPr>
          <w:rFonts w:ascii="Times New Roman" w:hAnsi="Times New Roman" w:cs="Times New Roman"/>
          <w:color w:val="3A3A3A"/>
          <w:sz w:val="24"/>
          <w:szCs w:val="24"/>
          <w:shd w:val="clear" w:color="auto" w:fill="FFFFFF"/>
        </w:rPr>
        <w:t xml:space="preserve"> the cost incurred to achieve the amount of work performed was higher than planned amount.</w:t>
      </w:r>
      <w:r w:rsidRPr="008E6831">
        <w:rPr>
          <w:rFonts w:ascii="Times New Roman" w:hAnsi="Times New Roman" w:cs="Times New Roman"/>
          <w:color w:val="1D1D1D"/>
          <w:sz w:val="24"/>
          <w:szCs w:val="24"/>
          <w:shd w:val="clear" w:color="auto" w:fill="FFFFFF"/>
        </w:rPr>
        <w:t xml:space="preserve"> The Schedule Variance of B.2 is +40, the project is ahead of schedule considering the actual earned value is higher than the planned value. The Cost Performance Index of B.2 is 1.14, the project’s cost is less than the budgeted cost. The Schedule Performance Index of B.2 is 2, the project is ahead of the planned schedule</w:t>
      </w:r>
      <w:r w:rsidR="00D11A5F" w:rsidRPr="008E6831">
        <w:rPr>
          <w:rFonts w:ascii="Times New Roman" w:hAnsi="Times New Roman" w:cs="Times New Roman"/>
          <w:color w:val="1D1D1D"/>
          <w:sz w:val="24"/>
          <w:szCs w:val="24"/>
          <w:shd w:val="clear" w:color="auto" w:fill="FFFFFF"/>
        </w:rPr>
        <w:t xml:space="preserve"> (</w:t>
      </w:r>
      <w:r w:rsidR="00D11A5F" w:rsidRPr="008E6831">
        <w:rPr>
          <w:rFonts w:ascii="Times New Roman" w:hAnsi="Times New Roman" w:cs="Times New Roman"/>
          <w:color w:val="222222"/>
          <w:sz w:val="24"/>
          <w:szCs w:val="24"/>
          <w:shd w:val="clear" w:color="auto" w:fill="FFFFFF"/>
        </w:rPr>
        <w:t>Damara 2020</w:t>
      </w:r>
      <w:r w:rsidR="00D11A5F" w:rsidRPr="008E6831">
        <w:rPr>
          <w:rFonts w:ascii="Times New Roman" w:hAnsi="Times New Roman" w:cs="Times New Roman"/>
          <w:color w:val="1D1D1D"/>
          <w:sz w:val="24"/>
          <w:szCs w:val="24"/>
          <w:shd w:val="clear" w:color="auto" w:fill="FFFFFF"/>
        </w:rPr>
        <w:t>)</w:t>
      </w:r>
      <w:r w:rsidRPr="008E6831">
        <w:rPr>
          <w:rFonts w:ascii="Times New Roman" w:hAnsi="Times New Roman" w:cs="Times New Roman"/>
          <w:color w:val="1D1D1D"/>
          <w:sz w:val="24"/>
          <w:szCs w:val="24"/>
          <w:shd w:val="clear" w:color="auto" w:fill="FFFFFF"/>
        </w:rPr>
        <w:t>.</w:t>
      </w:r>
    </w:p>
    <w:p w:rsidR="00481985" w:rsidRPr="008E6831" w:rsidRDefault="00481985" w:rsidP="00296EF8">
      <w:pPr>
        <w:rPr>
          <w:rFonts w:ascii="Times New Roman" w:hAnsi="Times New Roman" w:cs="Times New Roman"/>
          <w:color w:val="1D1D1D"/>
          <w:sz w:val="24"/>
          <w:szCs w:val="24"/>
          <w:shd w:val="clear" w:color="auto" w:fill="FFFFFF"/>
        </w:rPr>
      </w:pPr>
    </w:p>
    <w:p w:rsidR="00296EF8" w:rsidRPr="008E6831" w:rsidRDefault="00296EF8" w:rsidP="00296EF8">
      <w:pPr>
        <w:rPr>
          <w:rFonts w:ascii="Times New Roman" w:hAnsi="Times New Roman" w:cs="Times New Roman"/>
          <w:color w:val="1D1D1D"/>
          <w:sz w:val="24"/>
          <w:szCs w:val="24"/>
          <w:shd w:val="clear" w:color="auto" w:fill="FFFFFF"/>
        </w:rPr>
      </w:pPr>
    </w:p>
    <w:p w:rsidR="00481985" w:rsidRDefault="00481985">
      <w:pPr>
        <w:rPr>
          <w:rFonts w:ascii="Times New Roman" w:hAnsi="Times New Roman" w:cs="Times New Roman"/>
          <w:color w:val="1D1D1D"/>
          <w:sz w:val="24"/>
          <w:szCs w:val="24"/>
          <w:shd w:val="clear" w:color="auto" w:fill="FFFFFF"/>
        </w:rPr>
      </w:pPr>
    </w:p>
    <w:p w:rsidR="008E6831" w:rsidRPr="008E6831" w:rsidRDefault="008E6831">
      <w:pPr>
        <w:rPr>
          <w:rFonts w:ascii="Times New Roman" w:hAnsi="Times New Roman" w:cs="Times New Roman"/>
          <w:color w:val="1D1D1D"/>
          <w:sz w:val="24"/>
          <w:szCs w:val="24"/>
          <w:shd w:val="clear" w:color="auto" w:fill="FFFFFF"/>
        </w:rPr>
      </w:pPr>
    </w:p>
    <w:p w:rsidR="00C211F6" w:rsidRPr="008E6831" w:rsidRDefault="00C211F6">
      <w:pPr>
        <w:rPr>
          <w:rFonts w:ascii="Times New Roman" w:hAnsi="Times New Roman" w:cs="Times New Roman"/>
          <w:color w:val="1D1D1D"/>
          <w:sz w:val="24"/>
          <w:szCs w:val="24"/>
          <w:shd w:val="clear" w:color="auto" w:fill="FFFFFF"/>
        </w:rPr>
      </w:pPr>
    </w:p>
    <w:p w:rsidR="00C211F6" w:rsidRPr="006442E2" w:rsidRDefault="00C211F6" w:rsidP="00C211F6">
      <w:pPr>
        <w:jc w:val="center"/>
        <w:rPr>
          <w:rFonts w:ascii="Times New Roman" w:hAnsi="Times New Roman" w:cs="Times New Roman"/>
          <w:b/>
          <w:color w:val="1D1D1D"/>
          <w:sz w:val="24"/>
          <w:szCs w:val="24"/>
          <w:shd w:val="clear" w:color="auto" w:fill="FFFFFF"/>
        </w:rPr>
      </w:pPr>
      <w:bookmarkStart w:id="0" w:name="_GoBack"/>
      <w:r w:rsidRPr="006442E2">
        <w:rPr>
          <w:rFonts w:ascii="Times New Roman" w:hAnsi="Times New Roman" w:cs="Times New Roman"/>
          <w:b/>
          <w:color w:val="1D1D1D"/>
          <w:sz w:val="24"/>
          <w:szCs w:val="24"/>
          <w:shd w:val="clear" w:color="auto" w:fill="FFFFFF"/>
        </w:rPr>
        <w:lastRenderedPageBreak/>
        <w:t>References</w:t>
      </w:r>
    </w:p>
    <w:bookmarkEnd w:id="0"/>
    <w:p w:rsidR="00D11A5F" w:rsidRPr="008E6831" w:rsidRDefault="00D11A5F" w:rsidP="00481985">
      <w:pPr>
        <w:ind w:left="720" w:hanging="720"/>
        <w:contextualSpacing/>
        <w:mirrorIndents/>
        <w:rPr>
          <w:rFonts w:ascii="Times New Roman" w:hAnsi="Times New Roman" w:cs="Times New Roman"/>
          <w:color w:val="222222"/>
          <w:sz w:val="24"/>
          <w:szCs w:val="24"/>
          <w:shd w:val="clear" w:color="auto" w:fill="FFFFFF"/>
        </w:rPr>
      </w:pPr>
      <w:r w:rsidRPr="008E6831">
        <w:rPr>
          <w:rFonts w:ascii="Times New Roman" w:hAnsi="Times New Roman" w:cs="Times New Roman"/>
          <w:color w:val="222222"/>
          <w:sz w:val="24"/>
          <w:szCs w:val="24"/>
          <w:shd w:val="clear" w:color="auto" w:fill="FFFFFF"/>
        </w:rPr>
        <w:t xml:space="preserve">Damara, B., 2020. Cost Performance Analysis and Time Development Construction Project Bridge Chain </w:t>
      </w:r>
      <w:proofErr w:type="spellStart"/>
      <w:r w:rsidRPr="008E6831">
        <w:rPr>
          <w:rFonts w:ascii="Times New Roman" w:hAnsi="Times New Roman" w:cs="Times New Roman"/>
          <w:color w:val="222222"/>
          <w:sz w:val="24"/>
          <w:szCs w:val="24"/>
          <w:shd w:val="clear" w:color="auto" w:fill="FFFFFF"/>
        </w:rPr>
        <w:t>Karanggeneng</w:t>
      </w:r>
      <w:proofErr w:type="spellEnd"/>
      <w:r w:rsidRPr="008E6831">
        <w:rPr>
          <w:rFonts w:ascii="Times New Roman" w:hAnsi="Times New Roman" w:cs="Times New Roman"/>
          <w:color w:val="222222"/>
          <w:sz w:val="24"/>
          <w:szCs w:val="24"/>
          <w:shd w:val="clear" w:color="auto" w:fill="FFFFFF"/>
        </w:rPr>
        <w:t xml:space="preserve"> </w:t>
      </w:r>
      <w:proofErr w:type="spellStart"/>
      <w:r w:rsidRPr="008E6831">
        <w:rPr>
          <w:rFonts w:ascii="Times New Roman" w:hAnsi="Times New Roman" w:cs="Times New Roman"/>
          <w:color w:val="222222"/>
          <w:sz w:val="24"/>
          <w:szCs w:val="24"/>
          <w:shd w:val="clear" w:color="auto" w:fill="FFFFFF"/>
        </w:rPr>
        <w:t>Nawacita</w:t>
      </w:r>
      <w:proofErr w:type="spellEnd"/>
      <w:r w:rsidRPr="008E6831">
        <w:rPr>
          <w:rFonts w:ascii="Times New Roman" w:hAnsi="Times New Roman" w:cs="Times New Roman"/>
          <w:color w:val="222222"/>
          <w:sz w:val="24"/>
          <w:szCs w:val="24"/>
          <w:shd w:val="clear" w:color="auto" w:fill="FFFFFF"/>
        </w:rPr>
        <w:t xml:space="preserve"> Cs Using the Earned Value Method. </w:t>
      </w:r>
      <w:proofErr w:type="spellStart"/>
      <w:r w:rsidRPr="008E6831">
        <w:rPr>
          <w:rFonts w:ascii="Times New Roman" w:hAnsi="Times New Roman" w:cs="Times New Roman"/>
          <w:i/>
          <w:iCs/>
          <w:color w:val="222222"/>
          <w:sz w:val="24"/>
          <w:szCs w:val="24"/>
          <w:shd w:val="clear" w:color="auto" w:fill="FFFFFF"/>
        </w:rPr>
        <w:t>UKaRsT</w:t>
      </w:r>
      <w:proofErr w:type="spellEnd"/>
      <w:r w:rsidRPr="008E6831">
        <w:rPr>
          <w:rFonts w:ascii="Times New Roman" w:hAnsi="Times New Roman" w:cs="Times New Roman"/>
          <w:color w:val="222222"/>
          <w:sz w:val="24"/>
          <w:szCs w:val="24"/>
          <w:shd w:val="clear" w:color="auto" w:fill="FFFFFF"/>
        </w:rPr>
        <w:t>, </w:t>
      </w:r>
      <w:r w:rsidRPr="008E6831">
        <w:rPr>
          <w:rFonts w:ascii="Times New Roman" w:hAnsi="Times New Roman" w:cs="Times New Roman"/>
          <w:i/>
          <w:iCs/>
          <w:color w:val="222222"/>
          <w:sz w:val="24"/>
          <w:szCs w:val="24"/>
          <w:shd w:val="clear" w:color="auto" w:fill="FFFFFF"/>
        </w:rPr>
        <w:t>4</w:t>
      </w:r>
      <w:r w:rsidRPr="008E6831">
        <w:rPr>
          <w:rFonts w:ascii="Times New Roman" w:hAnsi="Times New Roman" w:cs="Times New Roman"/>
          <w:color w:val="222222"/>
          <w:sz w:val="24"/>
          <w:szCs w:val="24"/>
          <w:shd w:val="clear" w:color="auto" w:fill="FFFFFF"/>
        </w:rPr>
        <w:t>(2), pp.177-191.</w:t>
      </w:r>
    </w:p>
    <w:p w:rsidR="00C211F6" w:rsidRPr="008E6831" w:rsidRDefault="00481985" w:rsidP="00481985">
      <w:pPr>
        <w:ind w:left="720" w:hanging="720"/>
        <w:contextualSpacing/>
        <w:mirrorIndents/>
        <w:rPr>
          <w:rFonts w:ascii="Times New Roman" w:hAnsi="Times New Roman" w:cs="Times New Roman"/>
          <w:color w:val="1D1D1D"/>
          <w:sz w:val="24"/>
          <w:szCs w:val="24"/>
          <w:shd w:val="clear" w:color="auto" w:fill="FFFFFF"/>
        </w:rPr>
      </w:pPr>
      <w:r w:rsidRPr="008E6831">
        <w:rPr>
          <w:rFonts w:ascii="Times New Roman" w:hAnsi="Times New Roman" w:cs="Times New Roman"/>
          <w:color w:val="222222"/>
          <w:sz w:val="24"/>
          <w:szCs w:val="24"/>
          <w:shd w:val="clear" w:color="auto" w:fill="FFFFFF"/>
        </w:rPr>
        <w:t xml:space="preserve">Hasan, R., Chowdhury, S.A. and </w:t>
      </w:r>
      <w:proofErr w:type="spellStart"/>
      <w:r w:rsidRPr="008E6831">
        <w:rPr>
          <w:rFonts w:ascii="Times New Roman" w:hAnsi="Times New Roman" w:cs="Times New Roman"/>
          <w:color w:val="222222"/>
          <w:sz w:val="24"/>
          <w:szCs w:val="24"/>
          <w:shd w:val="clear" w:color="auto" w:fill="FFFFFF"/>
        </w:rPr>
        <w:t>Akter</w:t>
      </w:r>
      <w:proofErr w:type="spellEnd"/>
      <w:r w:rsidRPr="008E6831">
        <w:rPr>
          <w:rFonts w:ascii="Times New Roman" w:hAnsi="Times New Roman" w:cs="Times New Roman"/>
          <w:color w:val="222222"/>
          <w:sz w:val="24"/>
          <w:szCs w:val="24"/>
          <w:shd w:val="clear" w:color="auto" w:fill="FFFFFF"/>
        </w:rPr>
        <w:t>, J., 2021. Construction Project Monitoring: The Cost and Schedule Control by Earned Value Method (EVM). </w:t>
      </w:r>
      <w:r w:rsidRPr="008E6831">
        <w:rPr>
          <w:rFonts w:ascii="Times New Roman" w:hAnsi="Times New Roman" w:cs="Times New Roman"/>
          <w:i/>
          <w:iCs/>
          <w:color w:val="222222"/>
          <w:sz w:val="24"/>
          <w:szCs w:val="24"/>
          <w:shd w:val="clear" w:color="auto" w:fill="FFFFFF"/>
        </w:rPr>
        <w:t>Journal of Technology Management and Business</w:t>
      </w:r>
      <w:r w:rsidRPr="008E6831">
        <w:rPr>
          <w:rFonts w:ascii="Times New Roman" w:hAnsi="Times New Roman" w:cs="Times New Roman"/>
          <w:color w:val="222222"/>
          <w:sz w:val="24"/>
          <w:szCs w:val="24"/>
          <w:shd w:val="clear" w:color="auto" w:fill="FFFFFF"/>
        </w:rPr>
        <w:t>, </w:t>
      </w:r>
      <w:r w:rsidRPr="008E6831">
        <w:rPr>
          <w:rFonts w:ascii="Times New Roman" w:hAnsi="Times New Roman" w:cs="Times New Roman"/>
          <w:i/>
          <w:iCs/>
          <w:color w:val="222222"/>
          <w:sz w:val="24"/>
          <w:szCs w:val="24"/>
          <w:shd w:val="clear" w:color="auto" w:fill="FFFFFF"/>
        </w:rPr>
        <w:t>8</w:t>
      </w:r>
      <w:r w:rsidRPr="008E6831">
        <w:rPr>
          <w:rFonts w:ascii="Times New Roman" w:hAnsi="Times New Roman" w:cs="Times New Roman"/>
          <w:color w:val="222222"/>
          <w:sz w:val="24"/>
          <w:szCs w:val="24"/>
          <w:shd w:val="clear" w:color="auto" w:fill="FFFFFF"/>
        </w:rPr>
        <w:t>(1), pp.1-9.</w:t>
      </w:r>
    </w:p>
    <w:p w:rsidR="00481985" w:rsidRPr="008E6831" w:rsidRDefault="00481985" w:rsidP="00481985">
      <w:pPr>
        <w:ind w:left="720" w:hanging="720"/>
        <w:contextualSpacing/>
        <w:mirrorIndents/>
        <w:rPr>
          <w:rFonts w:ascii="Times New Roman" w:hAnsi="Times New Roman" w:cs="Times New Roman"/>
          <w:color w:val="222222"/>
          <w:sz w:val="24"/>
          <w:szCs w:val="24"/>
          <w:shd w:val="clear" w:color="auto" w:fill="FFFFFF"/>
        </w:rPr>
      </w:pPr>
      <w:proofErr w:type="spellStart"/>
      <w:r w:rsidRPr="008E6831">
        <w:rPr>
          <w:rFonts w:ascii="Times New Roman" w:hAnsi="Times New Roman" w:cs="Times New Roman"/>
          <w:color w:val="222222"/>
          <w:sz w:val="24"/>
          <w:szCs w:val="24"/>
          <w:shd w:val="clear" w:color="auto" w:fill="FFFFFF"/>
        </w:rPr>
        <w:t>Ngamjarussrivichai</w:t>
      </w:r>
      <w:proofErr w:type="spellEnd"/>
      <w:r w:rsidRPr="008E6831">
        <w:rPr>
          <w:rFonts w:ascii="Times New Roman" w:hAnsi="Times New Roman" w:cs="Times New Roman"/>
          <w:color w:val="222222"/>
          <w:sz w:val="24"/>
          <w:szCs w:val="24"/>
          <w:shd w:val="clear" w:color="auto" w:fill="FFFFFF"/>
        </w:rPr>
        <w:t xml:space="preserve">, P., </w:t>
      </w:r>
      <w:proofErr w:type="spellStart"/>
      <w:r w:rsidRPr="008E6831">
        <w:rPr>
          <w:rFonts w:ascii="Times New Roman" w:hAnsi="Times New Roman" w:cs="Times New Roman"/>
          <w:color w:val="222222"/>
          <w:sz w:val="24"/>
          <w:szCs w:val="24"/>
          <w:shd w:val="clear" w:color="auto" w:fill="FFFFFF"/>
        </w:rPr>
        <w:t>Panitsettakorn</w:t>
      </w:r>
      <w:proofErr w:type="spellEnd"/>
      <w:r w:rsidRPr="008E6831">
        <w:rPr>
          <w:rFonts w:ascii="Times New Roman" w:hAnsi="Times New Roman" w:cs="Times New Roman"/>
          <w:color w:val="222222"/>
          <w:sz w:val="24"/>
          <w:szCs w:val="24"/>
          <w:shd w:val="clear" w:color="auto" w:fill="FFFFFF"/>
        </w:rPr>
        <w:t xml:space="preserve">, W., </w:t>
      </w:r>
      <w:proofErr w:type="spellStart"/>
      <w:r w:rsidRPr="008E6831">
        <w:rPr>
          <w:rFonts w:ascii="Times New Roman" w:hAnsi="Times New Roman" w:cs="Times New Roman"/>
          <w:color w:val="222222"/>
          <w:sz w:val="24"/>
          <w:szCs w:val="24"/>
          <w:shd w:val="clear" w:color="auto" w:fill="FFFFFF"/>
        </w:rPr>
        <w:t>Wilairatana</w:t>
      </w:r>
      <w:proofErr w:type="spellEnd"/>
      <w:r w:rsidRPr="008E6831">
        <w:rPr>
          <w:rFonts w:ascii="Times New Roman" w:hAnsi="Times New Roman" w:cs="Times New Roman"/>
          <w:color w:val="222222"/>
          <w:sz w:val="24"/>
          <w:szCs w:val="24"/>
          <w:shd w:val="clear" w:color="auto" w:fill="FFFFFF"/>
        </w:rPr>
        <w:t xml:space="preserve">, P., </w:t>
      </w:r>
      <w:proofErr w:type="spellStart"/>
      <w:r w:rsidRPr="008E6831">
        <w:rPr>
          <w:rFonts w:ascii="Times New Roman" w:hAnsi="Times New Roman" w:cs="Times New Roman"/>
          <w:color w:val="222222"/>
          <w:sz w:val="24"/>
          <w:szCs w:val="24"/>
          <w:shd w:val="clear" w:color="auto" w:fill="FFFFFF"/>
        </w:rPr>
        <w:t>Ongkunaruk</w:t>
      </w:r>
      <w:proofErr w:type="spellEnd"/>
      <w:r w:rsidRPr="008E6831">
        <w:rPr>
          <w:rFonts w:ascii="Times New Roman" w:hAnsi="Times New Roman" w:cs="Times New Roman"/>
          <w:color w:val="222222"/>
          <w:sz w:val="24"/>
          <w:szCs w:val="24"/>
          <w:shd w:val="clear" w:color="auto" w:fill="FFFFFF"/>
        </w:rPr>
        <w:t>, P. and Tsutomu, K., 2020, September. Designing a Social Commerce Diagnosis Techniques Based on Earned Value Management: Case Study of Thai Cosmetics Manufacturing Company. In </w:t>
      </w:r>
      <w:r w:rsidRPr="008E6831">
        <w:rPr>
          <w:rFonts w:ascii="Times New Roman" w:hAnsi="Times New Roman" w:cs="Times New Roman"/>
          <w:i/>
          <w:iCs/>
          <w:color w:val="222222"/>
          <w:sz w:val="24"/>
          <w:szCs w:val="24"/>
          <w:shd w:val="clear" w:color="auto" w:fill="FFFFFF"/>
        </w:rPr>
        <w:t>2020 9th International Congress on Advanced Applied Informatics (IIAI-AAI)</w:t>
      </w:r>
      <w:r w:rsidRPr="008E6831">
        <w:rPr>
          <w:rFonts w:ascii="Times New Roman" w:hAnsi="Times New Roman" w:cs="Times New Roman"/>
          <w:color w:val="222222"/>
          <w:sz w:val="24"/>
          <w:szCs w:val="24"/>
          <w:shd w:val="clear" w:color="auto" w:fill="FFFFFF"/>
        </w:rPr>
        <w:t> (pp. 677-682). IEEE.</w:t>
      </w:r>
    </w:p>
    <w:p w:rsidR="00C211F6" w:rsidRPr="008E6831" w:rsidRDefault="00481985" w:rsidP="00481985">
      <w:pPr>
        <w:ind w:left="720" w:hanging="720"/>
        <w:contextualSpacing/>
        <w:mirrorIndents/>
        <w:rPr>
          <w:rFonts w:ascii="Times New Roman" w:hAnsi="Times New Roman" w:cs="Times New Roman"/>
          <w:sz w:val="24"/>
          <w:szCs w:val="24"/>
        </w:rPr>
      </w:pPr>
      <w:proofErr w:type="spellStart"/>
      <w:r w:rsidRPr="008E6831">
        <w:rPr>
          <w:rFonts w:ascii="Times New Roman" w:hAnsi="Times New Roman" w:cs="Times New Roman"/>
          <w:color w:val="222222"/>
          <w:sz w:val="24"/>
          <w:szCs w:val="24"/>
          <w:shd w:val="clear" w:color="auto" w:fill="FFFFFF"/>
        </w:rPr>
        <w:t>Simanjuntak</w:t>
      </w:r>
      <w:proofErr w:type="spellEnd"/>
      <w:r w:rsidRPr="008E6831">
        <w:rPr>
          <w:rFonts w:ascii="Times New Roman" w:hAnsi="Times New Roman" w:cs="Times New Roman"/>
          <w:color w:val="222222"/>
          <w:sz w:val="24"/>
          <w:szCs w:val="24"/>
          <w:shd w:val="clear" w:color="auto" w:fill="FFFFFF"/>
        </w:rPr>
        <w:t>, M.R.A., 2020, December. Analysis of Schedule Project Management’s Indicators and Cost Project Management’s Indicators in Interior Construction. In </w:t>
      </w:r>
      <w:r w:rsidRPr="008E6831">
        <w:rPr>
          <w:rFonts w:ascii="Times New Roman" w:hAnsi="Times New Roman" w:cs="Times New Roman"/>
          <w:i/>
          <w:iCs/>
          <w:color w:val="222222"/>
          <w:sz w:val="24"/>
          <w:szCs w:val="24"/>
          <w:shd w:val="clear" w:color="auto" w:fill="FFFFFF"/>
        </w:rPr>
        <w:t>IOP Conference Series: Materials Science and Engineering</w:t>
      </w:r>
      <w:r w:rsidRPr="008E6831">
        <w:rPr>
          <w:rFonts w:ascii="Times New Roman" w:hAnsi="Times New Roman" w:cs="Times New Roman"/>
          <w:color w:val="222222"/>
          <w:sz w:val="24"/>
          <w:szCs w:val="24"/>
          <w:shd w:val="clear" w:color="auto" w:fill="FFFFFF"/>
        </w:rPr>
        <w:t> (Vol. 1007, No. 1, p. 012083). IOP Publishing.</w:t>
      </w:r>
    </w:p>
    <w:sectPr w:rsidR="00C211F6" w:rsidRPr="008E683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902" w:rsidRDefault="00467902" w:rsidP="00C211F6">
      <w:pPr>
        <w:spacing w:line="240" w:lineRule="auto"/>
      </w:pPr>
      <w:r>
        <w:separator/>
      </w:r>
    </w:p>
  </w:endnote>
  <w:endnote w:type="continuationSeparator" w:id="0">
    <w:p w:rsidR="00467902" w:rsidRDefault="00467902" w:rsidP="00C211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902" w:rsidRDefault="00467902" w:rsidP="00C211F6">
      <w:pPr>
        <w:spacing w:line="240" w:lineRule="auto"/>
      </w:pPr>
      <w:r>
        <w:separator/>
      </w:r>
    </w:p>
  </w:footnote>
  <w:footnote w:type="continuationSeparator" w:id="0">
    <w:p w:rsidR="00467902" w:rsidRDefault="00467902" w:rsidP="00C211F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91525387"/>
      <w:docPartObj>
        <w:docPartGallery w:val="Page Numbers (Top of Page)"/>
        <w:docPartUnique/>
      </w:docPartObj>
    </w:sdtPr>
    <w:sdtEndPr>
      <w:rPr>
        <w:noProof/>
      </w:rPr>
    </w:sdtEndPr>
    <w:sdtContent>
      <w:p w:rsidR="00296EF8" w:rsidRPr="00C211F6" w:rsidRDefault="00296EF8" w:rsidP="00C211F6">
        <w:pPr>
          <w:pStyle w:val="Header"/>
          <w:spacing w:line="480" w:lineRule="auto"/>
          <w:jc w:val="right"/>
          <w:rPr>
            <w:rFonts w:ascii="Times New Roman" w:hAnsi="Times New Roman" w:cs="Times New Roman"/>
            <w:sz w:val="24"/>
            <w:szCs w:val="24"/>
          </w:rPr>
        </w:pPr>
        <w:r w:rsidRPr="00C211F6">
          <w:rPr>
            <w:rFonts w:ascii="Times New Roman" w:hAnsi="Times New Roman" w:cs="Times New Roman"/>
            <w:sz w:val="24"/>
            <w:szCs w:val="24"/>
          </w:rPr>
          <w:fldChar w:fldCharType="begin"/>
        </w:r>
        <w:r w:rsidRPr="00C211F6">
          <w:rPr>
            <w:rFonts w:ascii="Times New Roman" w:hAnsi="Times New Roman" w:cs="Times New Roman"/>
            <w:sz w:val="24"/>
            <w:szCs w:val="24"/>
          </w:rPr>
          <w:instrText xml:space="preserve"> PAGE   \* MERGEFORMAT </w:instrText>
        </w:r>
        <w:r w:rsidRPr="00C211F6">
          <w:rPr>
            <w:rFonts w:ascii="Times New Roman" w:hAnsi="Times New Roman" w:cs="Times New Roman"/>
            <w:sz w:val="24"/>
            <w:szCs w:val="24"/>
          </w:rPr>
          <w:fldChar w:fldCharType="separate"/>
        </w:r>
        <w:r w:rsidR="006442E2">
          <w:rPr>
            <w:rFonts w:ascii="Times New Roman" w:hAnsi="Times New Roman" w:cs="Times New Roman"/>
            <w:noProof/>
            <w:sz w:val="24"/>
            <w:szCs w:val="24"/>
          </w:rPr>
          <w:t>6</w:t>
        </w:r>
        <w:r w:rsidRPr="00C211F6">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B2278"/>
    <w:multiLevelType w:val="hybridMultilevel"/>
    <w:tmpl w:val="422AD97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A674CDA"/>
    <w:multiLevelType w:val="hybridMultilevel"/>
    <w:tmpl w:val="0D04CFC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72A8693D"/>
    <w:multiLevelType w:val="hybridMultilevel"/>
    <w:tmpl w:val="33FA8B5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73DC116D"/>
    <w:multiLevelType w:val="hybridMultilevel"/>
    <w:tmpl w:val="79D0A1A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7E252A48"/>
    <w:multiLevelType w:val="hybridMultilevel"/>
    <w:tmpl w:val="74D6B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SzNLYwMDcwMTI2sDRS0lEKTi0uzszPAykwqgUAeqjivSwAAAA="/>
  </w:docVars>
  <w:rsids>
    <w:rsidRoot w:val="00174D83"/>
    <w:rsid w:val="00003CCB"/>
    <w:rsid w:val="0004502A"/>
    <w:rsid w:val="000C4FB2"/>
    <w:rsid w:val="00174D83"/>
    <w:rsid w:val="00296EF8"/>
    <w:rsid w:val="003A0778"/>
    <w:rsid w:val="00467902"/>
    <w:rsid w:val="00481985"/>
    <w:rsid w:val="006442E2"/>
    <w:rsid w:val="00842756"/>
    <w:rsid w:val="008E6831"/>
    <w:rsid w:val="009F1A38"/>
    <w:rsid w:val="00C211F6"/>
    <w:rsid w:val="00D11A5F"/>
    <w:rsid w:val="00D67BEC"/>
    <w:rsid w:val="00F37DE7"/>
    <w:rsid w:val="00FE7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1F6"/>
    <w:pPr>
      <w:tabs>
        <w:tab w:val="center" w:pos="4680"/>
        <w:tab w:val="right" w:pos="9360"/>
      </w:tabs>
      <w:spacing w:line="240" w:lineRule="auto"/>
    </w:pPr>
  </w:style>
  <w:style w:type="character" w:customStyle="1" w:styleId="HeaderChar">
    <w:name w:val="Header Char"/>
    <w:basedOn w:val="DefaultParagraphFont"/>
    <w:link w:val="Header"/>
    <w:uiPriority w:val="99"/>
    <w:rsid w:val="00C211F6"/>
    <w:rPr>
      <w:rFonts w:asciiTheme="minorHAnsi" w:hAnsiTheme="minorHAnsi" w:cstheme="minorBidi"/>
      <w:sz w:val="22"/>
      <w:szCs w:val="22"/>
    </w:rPr>
  </w:style>
  <w:style w:type="paragraph" w:styleId="Footer">
    <w:name w:val="footer"/>
    <w:basedOn w:val="Normal"/>
    <w:link w:val="FooterChar"/>
    <w:uiPriority w:val="99"/>
    <w:unhideWhenUsed/>
    <w:rsid w:val="00C211F6"/>
    <w:pPr>
      <w:tabs>
        <w:tab w:val="center" w:pos="4680"/>
        <w:tab w:val="right" w:pos="9360"/>
      </w:tabs>
      <w:spacing w:line="240" w:lineRule="auto"/>
    </w:pPr>
  </w:style>
  <w:style w:type="character" w:customStyle="1" w:styleId="FooterChar">
    <w:name w:val="Footer Char"/>
    <w:basedOn w:val="DefaultParagraphFont"/>
    <w:link w:val="Footer"/>
    <w:uiPriority w:val="99"/>
    <w:rsid w:val="00C211F6"/>
    <w:rPr>
      <w:rFonts w:asciiTheme="minorHAnsi" w:hAnsiTheme="minorHAnsi" w:cstheme="minorBidi"/>
      <w:sz w:val="22"/>
      <w:szCs w:val="22"/>
    </w:rPr>
  </w:style>
  <w:style w:type="table" w:styleId="TableGrid">
    <w:name w:val="Table Grid"/>
    <w:basedOn w:val="TableNormal"/>
    <w:uiPriority w:val="39"/>
    <w:rsid w:val="00F37DE7"/>
    <w:pPr>
      <w:spacing w:line="240" w:lineRule="auto"/>
    </w:pPr>
    <w:rPr>
      <w:rFonts w:asciiTheme="minorHAnsi" w:eastAsiaTheme="minorEastAsia" w:hAnsiTheme="minorHAnsi" w:cstheme="minorBidi"/>
      <w:sz w:val="22"/>
      <w:szCs w:val="22"/>
      <w:lang w:val="en-AU"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7DE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1F6"/>
    <w:pPr>
      <w:tabs>
        <w:tab w:val="center" w:pos="4680"/>
        <w:tab w:val="right" w:pos="9360"/>
      </w:tabs>
      <w:spacing w:line="240" w:lineRule="auto"/>
    </w:pPr>
  </w:style>
  <w:style w:type="character" w:customStyle="1" w:styleId="HeaderChar">
    <w:name w:val="Header Char"/>
    <w:basedOn w:val="DefaultParagraphFont"/>
    <w:link w:val="Header"/>
    <w:uiPriority w:val="99"/>
    <w:rsid w:val="00C211F6"/>
    <w:rPr>
      <w:rFonts w:asciiTheme="minorHAnsi" w:hAnsiTheme="minorHAnsi" w:cstheme="minorBidi"/>
      <w:sz w:val="22"/>
      <w:szCs w:val="22"/>
    </w:rPr>
  </w:style>
  <w:style w:type="paragraph" w:styleId="Footer">
    <w:name w:val="footer"/>
    <w:basedOn w:val="Normal"/>
    <w:link w:val="FooterChar"/>
    <w:uiPriority w:val="99"/>
    <w:unhideWhenUsed/>
    <w:rsid w:val="00C211F6"/>
    <w:pPr>
      <w:tabs>
        <w:tab w:val="center" w:pos="4680"/>
        <w:tab w:val="right" w:pos="9360"/>
      </w:tabs>
      <w:spacing w:line="240" w:lineRule="auto"/>
    </w:pPr>
  </w:style>
  <w:style w:type="character" w:customStyle="1" w:styleId="FooterChar">
    <w:name w:val="Footer Char"/>
    <w:basedOn w:val="DefaultParagraphFont"/>
    <w:link w:val="Footer"/>
    <w:uiPriority w:val="99"/>
    <w:rsid w:val="00C211F6"/>
    <w:rPr>
      <w:rFonts w:asciiTheme="minorHAnsi" w:hAnsiTheme="minorHAnsi" w:cstheme="minorBidi"/>
      <w:sz w:val="22"/>
      <w:szCs w:val="22"/>
    </w:rPr>
  </w:style>
  <w:style w:type="table" w:styleId="TableGrid">
    <w:name w:val="Table Grid"/>
    <w:basedOn w:val="TableNormal"/>
    <w:uiPriority w:val="39"/>
    <w:rsid w:val="00F37DE7"/>
    <w:pPr>
      <w:spacing w:line="240" w:lineRule="auto"/>
    </w:pPr>
    <w:rPr>
      <w:rFonts w:asciiTheme="minorHAnsi" w:eastAsiaTheme="minorEastAsia" w:hAnsiTheme="minorHAnsi" w:cstheme="minorBidi"/>
      <w:sz w:val="22"/>
      <w:szCs w:val="22"/>
      <w:lang w:val="en-AU"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7D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6</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5</cp:revision>
  <dcterms:created xsi:type="dcterms:W3CDTF">2021-10-26T03:50:00Z</dcterms:created>
  <dcterms:modified xsi:type="dcterms:W3CDTF">2021-10-26T19:36:00Z</dcterms:modified>
</cp:coreProperties>
</file>